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b/>
          <w:sz w:val="16"/>
          <w:szCs w:val="16"/>
        </w:rPr>
        <w:t>Протокол №</w:t>
      </w:r>
      <w:r w:rsidR="00D47BAE">
        <w:rPr>
          <w:rFonts w:ascii="Times New Roman" w:hAnsi="Times New Roman"/>
          <w:b/>
          <w:sz w:val="16"/>
          <w:szCs w:val="16"/>
        </w:rPr>
        <w:t>10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Pr="001B5E1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5E15">
        <w:rPr>
          <w:rFonts w:ascii="Times New Roman" w:hAnsi="Times New Roman"/>
          <w:b/>
          <w:sz w:val="16"/>
          <w:szCs w:val="16"/>
        </w:rPr>
        <w:t xml:space="preserve">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«</w:t>
      </w:r>
      <w:r w:rsidR="00D47BAE">
        <w:rPr>
          <w:rFonts w:ascii="Times New Roman" w:hAnsi="Times New Roman"/>
          <w:b/>
          <w:sz w:val="16"/>
          <w:szCs w:val="16"/>
          <w:lang w:val="kk-KZ"/>
        </w:rPr>
        <w:t>01</w:t>
      </w:r>
      <w:r w:rsidRPr="001B5E15">
        <w:rPr>
          <w:rFonts w:ascii="Times New Roman" w:hAnsi="Times New Roman"/>
          <w:b/>
          <w:sz w:val="16"/>
          <w:szCs w:val="16"/>
        </w:rPr>
        <w:t>»</w:t>
      </w:r>
      <w:r w:rsidR="00490606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="00D47BAE">
        <w:rPr>
          <w:rFonts w:ascii="Times New Roman" w:hAnsi="Times New Roman"/>
          <w:b/>
          <w:sz w:val="16"/>
          <w:szCs w:val="16"/>
        </w:rPr>
        <w:t xml:space="preserve"> марта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="0010768B" w:rsidRPr="001B5E15">
        <w:rPr>
          <w:rFonts w:ascii="Times New Roman" w:hAnsi="Times New Roman"/>
          <w:b/>
          <w:sz w:val="16"/>
          <w:szCs w:val="16"/>
        </w:rPr>
        <w:t xml:space="preserve"> г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5E1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5E1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5E1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187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993"/>
        <w:gridCol w:w="1008"/>
        <w:gridCol w:w="1418"/>
        <w:gridCol w:w="1701"/>
        <w:gridCol w:w="2110"/>
        <w:gridCol w:w="1292"/>
      </w:tblGrid>
      <w:tr w:rsidR="001B5E15" w:rsidRPr="001B5E15" w:rsidTr="00DC7582">
        <w:trPr>
          <w:trHeight w:val="558"/>
        </w:trPr>
        <w:tc>
          <w:tcPr>
            <w:tcW w:w="562" w:type="dxa"/>
            <w:hideMark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103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008" w:type="dxa"/>
            <w:hideMark/>
          </w:tcPr>
          <w:p w:rsidR="001B5E15" w:rsidRPr="00AA7950" w:rsidRDefault="001B5E1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110" w:type="dxa"/>
            <w:hideMark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1A3C16" w:rsidRPr="001B5E15" w:rsidTr="00DC7582">
        <w:trPr>
          <w:trHeight w:val="413"/>
        </w:trPr>
        <w:tc>
          <w:tcPr>
            <w:tcW w:w="562" w:type="dxa"/>
          </w:tcPr>
          <w:p w:rsidR="001A3C16" w:rsidRPr="00AA7950" w:rsidRDefault="001A3C16" w:rsidP="001A3C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103" w:type="dxa"/>
          </w:tcPr>
          <w:p w:rsidR="001A3C16" w:rsidRPr="001A3C16" w:rsidRDefault="001A3C16" w:rsidP="001A3C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 назальная кислородная, взрослый, р</w:t>
            </w:r>
            <w:r w:rsidR="00EF46B4">
              <w:rPr>
                <w:rFonts w:ascii="Times New Roman" w:hAnsi="Times New Roman"/>
                <w:sz w:val="16"/>
                <w:szCs w:val="16"/>
              </w:rPr>
              <w:t xml:space="preserve">азмер - L, Предназначены д л я 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t xml:space="preserve">оксигенотерапи и в условиях стационара. Изготовлены из мягкого эластичного гибкого ПВХ, не содержит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латекса. Носовая часть  не содержит фталатов.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Состоит  из трубки длиной 1500, 2100, 3000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мм двумя носовыми трубками, наконечники которых вводятся в  штука </w:t>
            </w:r>
          </w:p>
        </w:tc>
        <w:tc>
          <w:tcPr>
            <w:tcW w:w="993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418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923,55</w:t>
            </w:r>
          </w:p>
        </w:tc>
        <w:tc>
          <w:tcPr>
            <w:tcW w:w="1701" w:type="dxa"/>
          </w:tcPr>
          <w:p w:rsidR="001A3C16" w:rsidRPr="001A3C16" w:rsidRDefault="001A3C16" w:rsidP="001A3C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4 617 750,00   </w:t>
            </w:r>
          </w:p>
        </w:tc>
        <w:tc>
          <w:tcPr>
            <w:tcW w:w="2110" w:type="dxa"/>
          </w:tcPr>
          <w:p w:rsidR="00FB7DA6" w:rsidRDefault="00FB7DA6" w:rsidP="00FB7D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  <w:p w:rsidR="001A3C16" w:rsidRPr="00AA7950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1A3C16" w:rsidRPr="00AA7950" w:rsidRDefault="00FB7DA6" w:rsidP="001A3C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135</w:t>
            </w:r>
          </w:p>
        </w:tc>
      </w:tr>
      <w:tr w:rsidR="001A3C16" w:rsidRPr="001B5E15" w:rsidTr="00DC7582">
        <w:trPr>
          <w:trHeight w:val="416"/>
        </w:trPr>
        <w:tc>
          <w:tcPr>
            <w:tcW w:w="562" w:type="dxa"/>
          </w:tcPr>
          <w:p w:rsidR="001A3C16" w:rsidRPr="00AA7950" w:rsidRDefault="001A3C16" w:rsidP="001A3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103" w:type="dxa"/>
          </w:tcPr>
          <w:p w:rsidR="001A3C16" w:rsidRPr="001A3C16" w:rsidRDefault="001A3C16" w:rsidP="001A3C16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Канюля назальная кислородная, детский, размеры – XS, S, Предназначены д л я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оксигенотерапи и в условиях стационара. Изготовлены из мягкого эластичного гибкого ПВХ, не содержит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латекса. Носовая часть  не содержит фталатов.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Состоит  из трубки длиной 1500, 2100, 3000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мм двумя носовыми трубками, наконечники которых вводятся в  штука </w:t>
            </w:r>
          </w:p>
        </w:tc>
        <w:tc>
          <w:tcPr>
            <w:tcW w:w="993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923,55</w:t>
            </w:r>
          </w:p>
        </w:tc>
        <w:tc>
          <w:tcPr>
            <w:tcW w:w="1701" w:type="dxa"/>
          </w:tcPr>
          <w:p w:rsidR="001A3C16" w:rsidRPr="001A3C16" w:rsidRDefault="001A3C16" w:rsidP="001A3C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923 550,00   </w:t>
            </w:r>
          </w:p>
        </w:tc>
        <w:tc>
          <w:tcPr>
            <w:tcW w:w="2110" w:type="dxa"/>
          </w:tcPr>
          <w:p w:rsidR="008C1447" w:rsidRDefault="008C1447" w:rsidP="008C144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  <w:p w:rsidR="001A3C16" w:rsidRPr="00AA7950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1A3C16" w:rsidRPr="003163DF" w:rsidRDefault="008C1447" w:rsidP="001A3C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135</w:t>
            </w:r>
          </w:p>
        </w:tc>
      </w:tr>
      <w:tr w:rsidR="00E24FF4" w:rsidRPr="001B5E15" w:rsidTr="00DC7582">
        <w:trPr>
          <w:trHeight w:val="428"/>
        </w:trPr>
        <w:tc>
          <w:tcPr>
            <w:tcW w:w="562" w:type="dxa"/>
          </w:tcPr>
          <w:p w:rsidR="00E24FF4" w:rsidRPr="00AA7950" w:rsidRDefault="00E24FF4" w:rsidP="00E2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103" w:type="dxa"/>
          </w:tcPr>
          <w:p w:rsidR="00E24FF4" w:rsidRPr="001A3C16" w:rsidRDefault="00E24FF4" w:rsidP="00E24FF4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G22</w:t>
            </w:r>
          </w:p>
        </w:tc>
        <w:tc>
          <w:tcPr>
            <w:tcW w:w="993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418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701" w:type="dxa"/>
          </w:tcPr>
          <w:p w:rsidR="00E24FF4" w:rsidRPr="001A3C16" w:rsidRDefault="00E24FF4" w:rsidP="00E24FF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188 136,00   </w:t>
            </w:r>
          </w:p>
        </w:tc>
        <w:tc>
          <w:tcPr>
            <w:tcW w:w="2110" w:type="dxa"/>
          </w:tcPr>
          <w:p w:rsidR="00E24FF4" w:rsidRDefault="00E24FF4" w:rsidP="001F3E0A">
            <w:pPr>
              <w:jc w:val="center"/>
            </w:pPr>
            <w:r w:rsidRPr="00441AB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E24FF4" w:rsidRPr="00E375A3" w:rsidRDefault="00E24FF4" w:rsidP="00E24F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</w:tr>
      <w:tr w:rsidR="00E24FF4" w:rsidRPr="001B5E15" w:rsidTr="00DC7582">
        <w:trPr>
          <w:trHeight w:val="413"/>
        </w:trPr>
        <w:tc>
          <w:tcPr>
            <w:tcW w:w="562" w:type="dxa"/>
          </w:tcPr>
          <w:p w:rsidR="00E24FF4" w:rsidRPr="00AA7950" w:rsidRDefault="00E24FF4" w:rsidP="00E2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103" w:type="dxa"/>
          </w:tcPr>
          <w:p w:rsidR="00E24FF4" w:rsidRPr="001A3C16" w:rsidRDefault="00E24FF4" w:rsidP="00E24FF4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G24</w:t>
            </w:r>
          </w:p>
        </w:tc>
        <w:tc>
          <w:tcPr>
            <w:tcW w:w="993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1418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701" w:type="dxa"/>
          </w:tcPr>
          <w:p w:rsidR="00E24FF4" w:rsidRPr="001A3C16" w:rsidRDefault="00E24FF4" w:rsidP="00E24FF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266 526,00   </w:t>
            </w:r>
          </w:p>
        </w:tc>
        <w:tc>
          <w:tcPr>
            <w:tcW w:w="2110" w:type="dxa"/>
          </w:tcPr>
          <w:p w:rsidR="00E24FF4" w:rsidRDefault="00E24FF4" w:rsidP="001F3E0A">
            <w:pPr>
              <w:jc w:val="center"/>
            </w:pPr>
            <w:r w:rsidRPr="00441AB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E24FF4" w:rsidRPr="00E375A3" w:rsidRDefault="00E24FF4" w:rsidP="00E24F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</w:tr>
      <w:tr w:rsidR="00E24FF4" w:rsidRPr="001B5E15" w:rsidTr="00DC7582">
        <w:trPr>
          <w:trHeight w:val="413"/>
        </w:trPr>
        <w:tc>
          <w:tcPr>
            <w:tcW w:w="562" w:type="dxa"/>
          </w:tcPr>
          <w:p w:rsidR="00E24FF4" w:rsidRPr="00AA7950" w:rsidRDefault="00E24FF4" w:rsidP="00E24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5103" w:type="dxa"/>
          </w:tcPr>
          <w:p w:rsidR="00E24FF4" w:rsidRPr="001A3C16" w:rsidRDefault="00E24FF4" w:rsidP="00E24FF4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G26</w:t>
            </w:r>
          </w:p>
        </w:tc>
        <w:tc>
          <w:tcPr>
            <w:tcW w:w="993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1418" w:type="dxa"/>
          </w:tcPr>
          <w:p w:rsidR="00E24FF4" w:rsidRPr="001A3C16" w:rsidRDefault="00E24FF4" w:rsidP="00E2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701" w:type="dxa"/>
          </w:tcPr>
          <w:p w:rsidR="00E24FF4" w:rsidRPr="001A3C16" w:rsidRDefault="00E24FF4" w:rsidP="00E24FF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266 526,00   </w:t>
            </w:r>
          </w:p>
        </w:tc>
        <w:tc>
          <w:tcPr>
            <w:tcW w:w="2110" w:type="dxa"/>
          </w:tcPr>
          <w:p w:rsidR="00E24FF4" w:rsidRDefault="00E24FF4" w:rsidP="001F3E0A">
            <w:pPr>
              <w:jc w:val="center"/>
            </w:pPr>
            <w:r w:rsidRPr="00441AB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E24FF4" w:rsidRPr="00E375A3" w:rsidRDefault="00E24FF4" w:rsidP="00E24F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64,81</w:t>
            </w:r>
          </w:p>
        </w:tc>
      </w:tr>
      <w:tr w:rsidR="001A3C16" w:rsidRPr="001B5E15" w:rsidTr="00DC7582">
        <w:trPr>
          <w:trHeight w:val="413"/>
        </w:trPr>
        <w:tc>
          <w:tcPr>
            <w:tcW w:w="562" w:type="dxa"/>
          </w:tcPr>
          <w:p w:rsidR="001A3C16" w:rsidRPr="00AA7950" w:rsidRDefault="001A3C16" w:rsidP="001A3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5103" w:type="dxa"/>
          </w:tcPr>
          <w:p w:rsidR="001A3C16" w:rsidRPr="001A3C16" w:rsidRDefault="001A3C16" w:rsidP="001A3C16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G27</w:t>
            </w:r>
          </w:p>
        </w:tc>
        <w:tc>
          <w:tcPr>
            <w:tcW w:w="993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1418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701" w:type="dxa"/>
          </w:tcPr>
          <w:p w:rsidR="001A3C16" w:rsidRPr="001A3C16" w:rsidRDefault="001A3C16" w:rsidP="001A3C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725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266 526,00   </w:t>
            </w:r>
          </w:p>
        </w:tc>
        <w:tc>
          <w:tcPr>
            <w:tcW w:w="2110" w:type="dxa"/>
          </w:tcPr>
          <w:p w:rsidR="001A3C16" w:rsidRPr="00AA7950" w:rsidRDefault="001F3E0A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1A3C16" w:rsidRPr="00AA7950" w:rsidRDefault="001A3C16" w:rsidP="001A3C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1F3E0A" w:rsidRPr="001B5E15" w:rsidTr="00DC7582">
        <w:trPr>
          <w:trHeight w:val="413"/>
        </w:trPr>
        <w:tc>
          <w:tcPr>
            <w:tcW w:w="562" w:type="dxa"/>
          </w:tcPr>
          <w:p w:rsidR="001F3E0A" w:rsidRPr="00AA7950" w:rsidRDefault="001F3E0A" w:rsidP="001F3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5103" w:type="dxa"/>
          </w:tcPr>
          <w:p w:rsidR="001F3E0A" w:rsidRPr="001A3C16" w:rsidRDefault="001F3E0A" w:rsidP="001F3E0A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Канюля/катетер внутривенный периферический c инъекционным клапаном, размерами: 14G, </w:t>
            </w:r>
          </w:p>
        </w:tc>
        <w:tc>
          <w:tcPr>
            <w:tcW w:w="993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701" w:type="dxa"/>
          </w:tcPr>
          <w:p w:rsidR="001F3E0A" w:rsidRPr="001A3C16" w:rsidRDefault="001F3E0A" w:rsidP="001F3E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39 195,00   </w:t>
            </w:r>
          </w:p>
        </w:tc>
        <w:tc>
          <w:tcPr>
            <w:tcW w:w="2110" w:type="dxa"/>
          </w:tcPr>
          <w:p w:rsidR="001F3E0A" w:rsidRDefault="001F3E0A" w:rsidP="001B4A91">
            <w:pPr>
              <w:jc w:val="center"/>
            </w:pPr>
            <w:r w:rsidRPr="007363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1F3E0A" w:rsidRPr="00E375A3" w:rsidRDefault="001F3E0A" w:rsidP="001F3E0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64,81</w:t>
            </w:r>
          </w:p>
        </w:tc>
      </w:tr>
      <w:tr w:rsidR="001F3E0A" w:rsidRPr="001B5E15" w:rsidTr="00DC7582">
        <w:trPr>
          <w:trHeight w:val="413"/>
        </w:trPr>
        <w:tc>
          <w:tcPr>
            <w:tcW w:w="562" w:type="dxa"/>
          </w:tcPr>
          <w:p w:rsidR="001F3E0A" w:rsidRPr="00AA7950" w:rsidRDefault="001F3E0A" w:rsidP="001F3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103" w:type="dxa"/>
          </w:tcPr>
          <w:p w:rsidR="001F3E0A" w:rsidRPr="001A3C16" w:rsidRDefault="001F3E0A" w:rsidP="001F3E0A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Канюля/катетер внутривенный периферический c инъекционным клапаном, размерами: 18G, </w:t>
            </w:r>
          </w:p>
        </w:tc>
        <w:tc>
          <w:tcPr>
            <w:tcW w:w="993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418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701" w:type="dxa"/>
          </w:tcPr>
          <w:p w:rsidR="001F3E0A" w:rsidRPr="001A3C16" w:rsidRDefault="001F3E0A" w:rsidP="001F3E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188 136,00   </w:t>
            </w:r>
          </w:p>
        </w:tc>
        <w:tc>
          <w:tcPr>
            <w:tcW w:w="2110" w:type="dxa"/>
          </w:tcPr>
          <w:p w:rsidR="001F3E0A" w:rsidRDefault="001F3E0A" w:rsidP="001B4A91">
            <w:pPr>
              <w:jc w:val="center"/>
            </w:pPr>
            <w:r w:rsidRPr="007363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1F3E0A" w:rsidRPr="00E375A3" w:rsidRDefault="001F3E0A" w:rsidP="001F3E0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</w:tr>
      <w:tr w:rsidR="001F3E0A" w:rsidRPr="001B5E15" w:rsidTr="00DC7582">
        <w:trPr>
          <w:trHeight w:val="413"/>
        </w:trPr>
        <w:tc>
          <w:tcPr>
            <w:tcW w:w="562" w:type="dxa"/>
          </w:tcPr>
          <w:p w:rsidR="001F3E0A" w:rsidRPr="00AA7950" w:rsidRDefault="001F3E0A" w:rsidP="001F3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5103" w:type="dxa"/>
          </w:tcPr>
          <w:p w:rsidR="001F3E0A" w:rsidRPr="001A3C16" w:rsidRDefault="001F3E0A" w:rsidP="001F3E0A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Шприц  инъекционный трехкомпонентный стерильный однократного применения объемами: 2мл; с иглами 22Gx11/2" Шприц изготовлен из высококачественного пластика и состоит из поршня, уплотнительного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lastRenderedPageBreak/>
              <w:t>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3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lastRenderedPageBreak/>
              <w:t>штука</w:t>
            </w:r>
          </w:p>
        </w:tc>
        <w:tc>
          <w:tcPr>
            <w:tcW w:w="1008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60000</w:t>
            </w:r>
          </w:p>
        </w:tc>
        <w:tc>
          <w:tcPr>
            <w:tcW w:w="1418" w:type="dxa"/>
          </w:tcPr>
          <w:p w:rsidR="001F3E0A" w:rsidRPr="001A3C16" w:rsidRDefault="001F3E0A" w:rsidP="001F3E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15,84</w:t>
            </w:r>
          </w:p>
        </w:tc>
        <w:tc>
          <w:tcPr>
            <w:tcW w:w="1701" w:type="dxa"/>
          </w:tcPr>
          <w:p w:rsidR="001F3E0A" w:rsidRPr="001A3C16" w:rsidRDefault="001F3E0A" w:rsidP="001F3E0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950 400,00   </w:t>
            </w:r>
          </w:p>
        </w:tc>
        <w:tc>
          <w:tcPr>
            <w:tcW w:w="2110" w:type="dxa"/>
          </w:tcPr>
          <w:p w:rsidR="001F3E0A" w:rsidRDefault="001F3E0A" w:rsidP="001B4A91">
            <w:pPr>
              <w:jc w:val="center"/>
            </w:pPr>
            <w:r w:rsidRPr="007363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1F3E0A" w:rsidRPr="00E375A3" w:rsidRDefault="001F3E0A" w:rsidP="001F3E0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10,75</w:t>
            </w:r>
          </w:p>
        </w:tc>
      </w:tr>
      <w:tr w:rsidR="00D51145" w:rsidRPr="001B5E15" w:rsidTr="00DC7582">
        <w:trPr>
          <w:trHeight w:val="413"/>
        </w:trPr>
        <w:tc>
          <w:tcPr>
            <w:tcW w:w="562" w:type="dxa"/>
          </w:tcPr>
          <w:p w:rsidR="00D51145" w:rsidRPr="00AA7950" w:rsidRDefault="00D51145" w:rsidP="00D51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10</w:t>
            </w:r>
          </w:p>
        </w:tc>
        <w:tc>
          <w:tcPr>
            <w:tcW w:w="5103" w:type="dxa"/>
          </w:tcPr>
          <w:p w:rsidR="00D51145" w:rsidRPr="001A3C16" w:rsidRDefault="00D51145" w:rsidP="00D51145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Шприц  инъекционный трехкомпонентный стерильный однократного применения объемами: 5мл; с иглами 22Gx11/2" 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3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008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100000</w:t>
            </w:r>
          </w:p>
        </w:tc>
        <w:tc>
          <w:tcPr>
            <w:tcW w:w="1418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15,64</w:t>
            </w:r>
          </w:p>
        </w:tc>
        <w:tc>
          <w:tcPr>
            <w:tcW w:w="1701" w:type="dxa"/>
          </w:tcPr>
          <w:p w:rsidR="00D51145" w:rsidRPr="001A3C16" w:rsidRDefault="00D51145" w:rsidP="00D511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1 564 000,00   </w:t>
            </w:r>
          </w:p>
        </w:tc>
        <w:tc>
          <w:tcPr>
            <w:tcW w:w="2110" w:type="dxa"/>
          </w:tcPr>
          <w:p w:rsidR="00D51145" w:rsidRDefault="00D51145" w:rsidP="00D83C7D">
            <w:pPr>
              <w:jc w:val="center"/>
            </w:pPr>
            <w:r w:rsidRPr="003775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D51145" w:rsidRPr="00195D26" w:rsidRDefault="00D51145" w:rsidP="00D5114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10,35</w:t>
            </w:r>
          </w:p>
        </w:tc>
      </w:tr>
      <w:tr w:rsidR="00D51145" w:rsidRPr="001B5E15" w:rsidTr="00DC7582">
        <w:trPr>
          <w:trHeight w:val="413"/>
        </w:trPr>
        <w:tc>
          <w:tcPr>
            <w:tcW w:w="562" w:type="dxa"/>
          </w:tcPr>
          <w:p w:rsidR="00D51145" w:rsidRPr="00AA7950" w:rsidRDefault="00D51145" w:rsidP="00D51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5103" w:type="dxa"/>
          </w:tcPr>
          <w:p w:rsidR="00D51145" w:rsidRPr="001A3C16" w:rsidRDefault="00D51145" w:rsidP="00D51145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Шприц 20,0 ,изготовлен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3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418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31,08</w:t>
            </w:r>
          </w:p>
        </w:tc>
        <w:tc>
          <w:tcPr>
            <w:tcW w:w="1701" w:type="dxa"/>
          </w:tcPr>
          <w:p w:rsidR="00D51145" w:rsidRPr="001A3C16" w:rsidRDefault="00D51145" w:rsidP="00D511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155 400,00   </w:t>
            </w:r>
          </w:p>
        </w:tc>
        <w:tc>
          <w:tcPr>
            <w:tcW w:w="2110" w:type="dxa"/>
          </w:tcPr>
          <w:p w:rsidR="00D51145" w:rsidRDefault="00D51145" w:rsidP="00D83C7D">
            <w:pPr>
              <w:jc w:val="center"/>
            </w:pPr>
            <w:r w:rsidRPr="003775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D51145" w:rsidRPr="00E375A3" w:rsidRDefault="00D51145" w:rsidP="00D5114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D51145" w:rsidRPr="001B5E15" w:rsidTr="00DC7582">
        <w:trPr>
          <w:trHeight w:val="413"/>
        </w:trPr>
        <w:tc>
          <w:tcPr>
            <w:tcW w:w="562" w:type="dxa"/>
          </w:tcPr>
          <w:p w:rsidR="00D51145" w:rsidRPr="00AA7950" w:rsidRDefault="00D51145" w:rsidP="00D51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5103" w:type="dxa"/>
          </w:tcPr>
          <w:p w:rsidR="00D51145" w:rsidRPr="001A3C16" w:rsidRDefault="00D51145" w:rsidP="00D51145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Шприц инъекционный трехкомпонентный стерильный однократного применения объемами: 10мл с иглами 21Gx11/2" 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993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008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100000</w:t>
            </w:r>
          </w:p>
        </w:tc>
        <w:tc>
          <w:tcPr>
            <w:tcW w:w="1418" w:type="dxa"/>
          </w:tcPr>
          <w:p w:rsidR="00D51145" w:rsidRPr="001A3C16" w:rsidRDefault="00D51145" w:rsidP="00D5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24,71</w:t>
            </w:r>
          </w:p>
        </w:tc>
        <w:tc>
          <w:tcPr>
            <w:tcW w:w="1701" w:type="dxa"/>
          </w:tcPr>
          <w:p w:rsidR="00D51145" w:rsidRPr="001A3C16" w:rsidRDefault="00D51145" w:rsidP="00D511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2 471 000,00   </w:t>
            </w:r>
          </w:p>
        </w:tc>
        <w:tc>
          <w:tcPr>
            <w:tcW w:w="2110" w:type="dxa"/>
          </w:tcPr>
          <w:p w:rsidR="00D51145" w:rsidRDefault="00D51145" w:rsidP="00D83C7D">
            <w:pPr>
              <w:jc w:val="center"/>
            </w:pPr>
            <w:r w:rsidRPr="003775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</w:tc>
        <w:tc>
          <w:tcPr>
            <w:tcW w:w="1292" w:type="dxa"/>
          </w:tcPr>
          <w:p w:rsidR="00D51145" w:rsidRPr="00E375A3" w:rsidRDefault="00D51145" w:rsidP="00D5114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16,35</w:t>
            </w:r>
          </w:p>
        </w:tc>
      </w:tr>
      <w:tr w:rsidR="001A3C16" w:rsidRPr="001B5E15" w:rsidTr="00DC7582">
        <w:trPr>
          <w:trHeight w:val="413"/>
        </w:trPr>
        <w:tc>
          <w:tcPr>
            <w:tcW w:w="562" w:type="dxa"/>
          </w:tcPr>
          <w:p w:rsidR="001A3C16" w:rsidRPr="001B5E15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1A3C16" w:rsidRPr="001A3C16" w:rsidRDefault="001A3C16" w:rsidP="001A3C1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3C1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08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A3C16" w:rsidRPr="001A3C16" w:rsidRDefault="001A3C16" w:rsidP="001A3C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1A3C16" w:rsidRPr="00D67CB1" w:rsidRDefault="00D67CB1" w:rsidP="002475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3C16">
              <w:rPr>
                <w:rFonts w:ascii="Times New Roman" w:hAnsi="Times New Roman"/>
                <w:b/>
                <w:bCs/>
                <w:sz w:val="16"/>
                <w:szCs w:val="16"/>
              </w:rPr>
              <w:t>11 897 145,00</w:t>
            </w:r>
          </w:p>
        </w:tc>
        <w:tc>
          <w:tcPr>
            <w:tcW w:w="2110" w:type="dxa"/>
          </w:tcPr>
          <w:p w:rsidR="001A3C16" w:rsidRPr="001F1ACB" w:rsidRDefault="001A3C16" w:rsidP="001A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1A3C16" w:rsidRPr="001B5E15" w:rsidRDefault="001A3C16" w:rsidP="001A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B5E15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E502B" w:rsidRDefault="001E502B" w:rsidP="001E502B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E502B" w:rsidRDefault="001E502B" w:rsidP="001E502B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E502B" w:rsidRDefault="001E502B" w:rsidP="001E502B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B5E15" w:rsidRDefault="001B5E15" w:rsidP="001515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B5E15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897" w:type="dxa"/>
        <w:tblLayout w:type="fixed"/>
        <w:tblLook w:val="04A0" w:firstRow="1" w:lastRow="0" w:firstColumn="1" w:lastColumn="0" w:noHBand="0" w:noVBand="1"/>
      </w:tblPr>
      <w:tblGrid>
        <w:gridCol w:w="572"/>
        <w:gridCol w:w="2967"/>
        <w:gridCol w:w="992"/>
        <w:gridCol w:w="851"/>
        <w:gridCol w:w="850"/>
        <w:gridCol w:w="1276"/>
        <w:gridCol w:w="1286"/>
        <w:gridCol w:w="1275"/>
        <w:gridCol w:w="1276"/>
        <w:gridCol w:w="1276"/>
        <w:gridCol w:w="1276"/>
      </w:tblGrid>
      <w:tr w:rsidR="00DD30FF" w:rsidRPr="001B5E15" w:rsidTr="00DC7582">
        <w:trPr>
          <w:trHeight w:val="274"/>
        </w:trPr>
        <w:tc>
          <w:tcPr>
            <w:tcW w:w="572" w:type="dxa"/>
            <w:hideMark/>
          </w:tcPr>
          <w:p w:rsidR="00DD30FF" w:rsidRPr="001B5E15" w:rsidRDefault="00DD30FF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967" w:type="dxa"/>
            <w:hideMark/>
          </w:tcPr>
          <w:p w:rsidR="00DD30FF" w:rsidRPr="001B5E15" w:rsidRDefault="00DD30F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DD30FF" w:rsidRPr="001B5E15" w:rsidRDefault="00DD30F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hideMark/>
          </w:tcPr>
          <w:p w:rsidR="00DD30FF" w:rsidRPr="001B5E15" w:rsidRDefault="00DD30F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DD30FF" w:rsidRPr="001B5E15" w:rsidRDefault="00DD30F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DD30FF" w:rsidRPr="001B5E15" w:rsidRDefault="00DD30F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86" w:type="dxa"/>
          </w:tcPr>
          <w:p w:rsidR="00DD30FF" w:rsidRPr="001B5E15" w:rsidRDefault="00DD30FF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DD30FF" w:rsidRPr="001B5E15" w:rsidRDefault="00DD30FF" w:rsidP="002660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6238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160240025519</w:t>
            </w:r>
          </w:p>
        </w:tc>
        <w:tc>
          <w:tcPr>
            <w:tcW w:w="1275" w:type="dxa"/>
          </w:tcPr>
          <w:p w:rsidR="00DD30FF" w:rsidRPr="00266057" w:rsidRDefault="00DD30FF" w:rsidP="002660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ФАРМ ЛЮКС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БИН </w:t>
            </w:r>
            <w:r w:rsidRPr="0026605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160140013531</w:t>
            </w:r>
          </w:p>
        </w:tc>
        <w:tc>
          <w:tcPr>
            <w:tcW w:w="1276" w:type="dxa"/>
          </w:tcPr>
          <w:p w:rsidR="00DD30FF" w:rsidRDefault="00DD30FF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«МФК «БИОЛА»</w:t>
            </w:r>
          </w:p>
          <w:p w:rsidR="00DD30FF" w:rsidRPr="001B5E15" w:rsidRDefault="00DD30FF" w:rsidP="002660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0906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990940001391</w:t>
            </w:r>
          </w:p>
        </w:tc>
        <w:tc>
          <w:tcPr>
            <w:tcW w:w="1276" w:type="dxa"/>
          </w:tcPr>
          <w:p w:rsidR="00DD30FF" w:rsidRDefault="00DD30FF" w:rsidP="00DD30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DD30FF" w:rsidRDefault="00DD30FF" w:rsidP="00DD30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971240001494</w:t>
            </w:r>
          </w:p>
        </w:tc>
        <w:tc>
          <w:tcPr>
            <w:tcW w:w="1276" w:type="dxa"/>
          </w:tcPr>
          <w:p w:rsidR="00DD30FF" w:rsidRDefault="00DD30FF" w:rsidP="002660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</w:t>
            </w:r>
            <w:r w:rsidR="00C528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«Атлант Компани»</w:t>
            </w:r>
          </w:p>
          <w:p w:rsidR="00DD30FF" w:rsidRDefault="00DD30FF" w:rsidP="00C52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3973C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211140025470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Канюля назальная кислородная, взрослый, размер - L, Предназначены д л я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оксигенотерапи и в условиях стационара. Изготовлены из мягкого эластичного гибкого ПВХ, не содержит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латекса. Носовая часть  не содержит фталатов.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Состоит  из трубки длиной 1500, 2100, 3000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мм двумя носовыми трубками, наконечники которых вводятся в  штука 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923,55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4 617 750,00</w:t>
            </w:r>
          </w:p>
        </w:tc>
        <w:tc>
          <w:tcPr>
            <w:tcW w:w="1286" w:type="dxa"/>
          </w:tcPr>
          <w:p w:rsidR="00DD30FF" w:rsidRPr="00E375A3" w:rsidRDefault="002D7B6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275" w:type="dxa"/>
          </w:tcPr>
          <w:p w:rsidR="00DD30FF" w:rsidRPr="006F6550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276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276" w:type="dxa"/>
          </w:tcPr>
          <w:p w:rsidR="00DD30FF" w:rsidRPr="00E375A3" w:rsidRDefault="002A7746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255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Канюля назальная кислородная, детский, размеры – XS, S, Предназначены д л я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оксигенотерапи и в условиях стационара. Изготовлены из мягкого эластичного гибкого ПВХ, не содержит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латекса. Носовая часть  не содержит фталатов.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Состоит  из трубки длиной 1500, 2100, 3000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br/>
              <w:t xml:space="preserve">мм двумя носовыми трубками,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наконечники которых вводятся в  штука 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lastRenderedPageBreak/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923,55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923 550,00</w:t>
            </w:r>
          </w:p>
        </w:tc>
        <w:tc>
          <w:tcPr>
            <w:tcW w:w="1286" w:type="dxa"/>
          </w:tcPr>
          <w:p w:rsidR="00DD30FF" w:rsidRPr="00E375A3" w:rsidRDefault="002D7B6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275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276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276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255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G22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188 136,00</w:t>
            </w:r>
          </w:p>
        </w:tc>
        <w:tc>
          <w:tcPr>
            <w:tcW w:w="1286" w:type="dxa"/>
          </w:tcPr>
          <w:p w:rsidR="00DD30FF" w:rsidRPr="00E375A3" w:rsidRDefault="00406D1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66,50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G24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266 526,00</w:t>
            </w:r>
          </w:p>
        </w:tc>
        <w:tc>
          <w:tcPr>
            <w:tcW w:w="1286" w:type="dxa"/>
          </w:tcPr>
          <w:p w:rsidR="00DD30FF" w:rsidRPr="00E375A3" w:rsidRDefault="00406D1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66,50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G26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266 526,00</w:t>
            </w:r>
          </w:p>
        </w:tc>
        <w:tc>
          <w:tcPr>
            <w:tcW w:w="1286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30FF" w:rsidRPr="006F6550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64,81</w:t>
            </w:r>
          </w:p>
        </w:tc>
        <w:tc>
          <w:tcPr>
            <w:tcW w:w="1276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G27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266 526,00</w:t>
            </w:r>
          </w:p>
        </w:tc>
        <w:tc>
          <w:tcPr>
            <w:tcW w:w="1286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E1486B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Канюля/катетер внутривенный периферический c инъекционным клапаном, размерами: 14G, 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39 195,00</w:t>
            </w:r>
          </w:p>
        </w:tc>
        <w:tc>
          <w:tcPr>
            <w:tcW w:w="1286" w:type="dxa"/>
          </w:tcPr>
          <w:p w:rsidR="00DD30FF" w:rsidRPr="00E375A3" w:rsidRDefault="005B140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E1486B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64,81</w:t>
            </w:r>
          </w:p>
        </w:tc>
        <w:tc>
          <w:tcPr>
            <w:tcW w:w="1276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66,50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Канюля/катетер внутривенный периферический c инъекционным клапаном, размерами: 18G, 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188 136,00</w:t>
            </w:r>
          </w:p>
        </w:tc>
        <w:tc>
          <w:tcPr>
            <w:tcW w:w="1286" w:type="dxa"/>
          </w:tcPr>
          <w:p w:rsidR="00DD30FF" w:rsidRPr="00E375A3" w:rsidRDefault="00406D1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E1486B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66,50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Шприц  инъекционный трехкомпонентный стерильный однократного применения объемами: 2мл; с иглами 22Gx11/2" 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60000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15,84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950 400,00</w:t>
            </w:r>
          </w:p>
        </w:tc>
        <w:tc>
          <w:tcPr>
            <w:tcW w:w="1286" w:type="dxa"/>
          </w:tcPr>
          <w:p w:rsidR="00DD30FF" w:rsidRPr="00E375A3" w:rsidRDefault="00406D1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12,25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E1486B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1276" w:type="dxa"/>
          </w:tcPr>
          <w:p w:rsidR="00DD30FF" w:rsidRPr="00E375A3" w:rsidRDefault="00F931A0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12,70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Шприц  инъекционный трехкомпонентный стерильный однократного применения объемами: 5мл; с иглами 22Gx11/2" 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100000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15,64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1 564 000,00</w:t>
            </w:r>
          </w:p>
        </w:tc>
        <w:tc>
          <w:tcPr>
            <w:tcW w:w="1286" w:type="dxa"/>
          </w:tcPr>
          <w:p w:rsidR="00DD30FF" w:rsidRPr="00111A7A" w:rsidRDefault="00406D1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E1486B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1276" w:type="dxa"/>
          </w:tcPr>
          <w:p w:rsidR="00DD30FF" w:rsidRPr="00E375A3" w:rsidRDefault="00F931A0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 xml:space="preserve">Шприц 20,0 ,изготовлен из высококачественного пластика и состоит из поршня, уплотнительного резинового кольца и цилиндра с </w:t>
            </w:r>
            <w:r w:rsidRPr="001A3C16">
              <w:rPr>
                <w:rFonts w:ascii="Times New Roman" w:hAnsi="Times New Roman"/>
                <w:sz w:val="16"/>
                <w:szCs w:val="16"/>
              </w:rPr>
              <w:lastRenderedPageBreak/>
              <w:t>градуировкой. Игла с трехгранной заточкой покрыта тонким слоем силикона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lastRenderedPageBreak/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31,08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155 400,00</w:t>
            </w:r>
          </w:p>
        </w:tc>
        <w:tc>
          <w:tcPr>
            <w:tcW w:w="1286" w:type="dxa"/>
          </w:tcPr>
          <w:p w:rsidR="00DD30FF" w:rsidRPr="00E375A3" w:rsidRDefault="00406D1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31,07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E1486B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DD30FF" w:rsidRPr="00E375A3" w:rsidRDefault="00F931A0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Шприц инъекционный трехкомпонентный стерильный однократного применения объемами: 10мл с иглами 21Gx11/2" 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100000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24,71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2 471 000,00</w:t>
            </w:r>
          </w:p>
        </w:tc>
        <w:tc>
          <w:tcPr>
            <w:tcW w:w="1286" w:type="dxa"/>
          </w:tcPr>
          <w:p w:rsidR="00DD30FF" w:rsidRPr="00E375A3" w:rsidRDefault="00406D1C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18,25</w:t>
            </w:r>
          </w:p>
        </w:tc>
        <w:tc>
          <w:tcPr>
            <w:tcW w:w="1275" w:type="dxa"/>
          </w:tcPr>
          <w:p w:rsidR="00DD30FF" w:rsidRPr="00E375A3" w:rsidRDefault="00C257E7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30FF" w:rsidRPr="00E375A3" w:rsidRDefault="00E1486B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16,35</w:t>
            </w:r>
          </w:p>
        </w:tc>
        <w:tc>
          <w:tcPr>
            <w:tcW w:w="1276" w:type="dxa"/>
          </w:tcPr>
          <w:p w:rsidR="00DD30FF" w:rsidRPr="00E375A3" w:rsidRDefault="00F931A0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30FF" w:rsidRPr="00E375A3" w:rsidRDefault="00145028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D30FF" w:rsidRPr="001B5E15" w:rsidTr="00DC7582">
        <w:trPr>
          <w:trHeight w:val="274"/>
        </w:trPr>
        <w:tc>
          <w:tcPr>
            <w:tcW w:w="572" w:type="dxa"/>
          </w:tcPr>
          <w:p w:rsidR="00DD30FF" w:rsidRPr="001B5E15" w:rsidRDefault="00DD30FF" w:rsidP="00972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7" w:type="dxa"/>
          </w:tcPr>
          <w:p w:rsidR="00DD30FF" w:rsidRPr="001A3C16" w:rsidRDefault="00DD30FF" w:rsidP="0097256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3C1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3C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DD30FF" w:rsidRPr="001A3C16" w:rsidRDefault="00DD30FF" w:rsidP="0097256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3C16">
              <w:rPr>
                <w:rFonts w:ascii="Times New Roman" w:hAnsi="Times New Roman"/>
                <w:b/>
                <w:bCs/>
                <w:sz w:val="16"/>
                <w:szCs w:val="16"/>
              </w:rPr>
              <w:t>11 897 145,00</w:t>
            </w:r>
          </w:p>
        </w:tc>
        <w:tc>
          <w:tcPr>
            <w:tcW w:w="1286" w:type="dxa"/>
          </w:tcPr>
          <w:p w:rsidR="00DD30FF" w:rsidRPr="001B5E15" w:rsidRDefault="00DD30FF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DD30FF" w:rsidRPr="001B5E15" w:rsidRDefault="00DD30FF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30FF" w:rsidRPr="001B5E15" w:rsidRDefault="00DD30FF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30FF" w:rsidRPr="001B5E15" w:rsidRDefault="00DD30FF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30FF" w:rsidRPr="001B5E15" w:rsidRDefault="00DD30FF" w:rsidP="0097256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266057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F1ACB">
        <w:rPr>
          <w:rFonts w:ascii="Times New Roman" w:hAnsi="Times New Roman"/>
          <w:b/>
          <w:sz w:val="16"/>
          <w:szCs w:val="16"/>
        </w:rPr>
        <w:lastRenderedPageBreak/>
        <w:t>Дата и время представления ценового предложения:</w:t>
      </w:r>
      <w:r w:rsidRPr="001F1AC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266057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266057" w:rsidRDefault="00266057" w:rsidP="00266057">
      <w:pPr>
        <w:pStyle w:val="a5"/>
        <w:numPr>
          <w:ilvl w:val="0"/>
          <w:numId w:val="30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26605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  «Anirise», РК, г. Алматы, ул.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Декабристов 10  от 27.02.2024 г., в. 10ч :41 м.</w:t>
      </w:r>
    </w:p>
    <w:p w:rsidR="005911FF" w:rsidRPr="005911FF" w:rsidRDefault="005911FF" w:rsidP="00266057">
      <w:pPr>
        <w:pStyle w:val="a5"/>
        <w:numPr>
          <w:ilvl w:val="0"/>
          <w:numId w:val="30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ФАРМ ЛЮКС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 г. Шымкент, Енбекшинский р-н, мкр Улагат, д. 668 от 28.02.2024 г., в 09ч :03 м.</w:t>
      </w:r>
    </w:p>
    <w:p w:rsidR="00DD30FF" w:rsidRPr="00DD30FF" w:rsidRDefault="00DD30FF" w:rsidP="00DD30FF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       </w:t>
      </w:r>
      <w:r w:rsidRPr="00DD30F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«МФК «БИОЛА»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 г. Алматы, ул.. Монгольская, 44 от 29.02.2024 г., в 11ч:23 м.</w:t>
      </w:r>
    </w:p>
    <w:p w:rsidR="00DD30FF" w:rsidRPr="00F73F58" w:rsidRDefault="005911FF" w:rsidP="00DD30F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DD30F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DD30F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</w:t>
      </w:r>
      <w:r w:rsidR="00DD30FF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DD30F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DD30FF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«КФК МЕДСЕРВИС ПЛЮС», РК, г. Алматы, ул. Маметовой, 54 от   29.02.2024 г., в 1</w:t>
      </w:r>
      <w:r w:rsidR="00DD30F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5C7D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1</w:t>
      </w:r>
      <w:r w:rsidR="00DD30FF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6 м.</w:t>
      </w:r>
    </w:p>
    <w:p w:rsidR="00C5289A" w:rsidRPr="00F73F58" w:rsidRDefault="00C5289A" w:rsidP="00C5289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Атлант Компани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Ауэзовский район, мкр. Мамыр -3, дом 23, кв. 19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от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01.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.2024 г., в 10 ч: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45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7357B3" w:rsidRPr="00CA4DAB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6605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  <w:r w:rsidR="007357B3" w:rsidRPr="0026605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</w:t>
      </w:r>
      <w:r w:rsidR="001B5E15" w:rsidRPr="0026605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B5E1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Default="007357B3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856425" w:rsidRP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737D2" w:rsidRPr="00DD30F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«МФК «БИОЛА»</w:t>
      </w:r>
      <w:r w:rsidR="007737D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 г. Алматы, ул.. Монгольская, 44</w:t>
      </w:r>
      <w:r w:rsidR="002A713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bookmarkStart w:id="0" w:name="_GoBack"/>
      <w:bookmarkEnd w:id="0"/>
      <w:r w:rsidR="007737D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73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7373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1,2,3,4,5,7,8,9,10,11,12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C215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16B5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4 980 159  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1B5E1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Default="001B5E15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>– отсутствует;</w:t>
      </w:r>
    </w:p>
    <w:p w:rsidR="008F1DD0" w:rsidRPr="00552707" w:rsidRDefault="00D80784" w:rsidP="0055270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</w:t>
      </w:r>
      <w:r w:rsidR="004A7DD1">
        <w:rPr>
          <w:rFonts w:ascii="Times New Roman" w:hAnsi="Times New Roman"/>
          <w:b/>
          <w:sz w:val="16"/>
          <w:szCs w:val="16"/>
          <w:lang w:val="kk-KZ"/>
        </w:rPr>
        <w:t xml:space="preserve">№6 </w:t>
      </w:r>
      <w:r w:rsidR="00856425" w:rsidRPr="0055270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8F1DD0" w:rsidRPr="00552707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552707" w:rsidRDefault="0055270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B5E1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5E1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5E15">
        <w:rPr>
          <w:rFonts w:ascii="Times New Roman" w:hAnsi="Times New Roman"/>
          <w:sz w:val="16"/>
          <w:szCs w:val="16"/>
        </w:rPr>
        <w:t xml:space="preserve"> –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B5E1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B5E1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B5E1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8607B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8607B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49" w:rsidRDefault="00A71649" w:rsidP="00233E55">
      <w:pPr>
        <w:spacing w:after="0" w:line="240" w:lineRule="auto"/>
      </w:pPr>
      <w:r>
        <w:separator/>
      </w:r>
    </w:p>
  </w:endnote>
  <w:endnote w:type="continuationSeparator" w:id="0">
    <w:p w:rsidR="00A71649" w:rsidRDefault="00A7164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49" w:rsidRDefault="00A71649" w:rsidP="00233E55">
      <w:pPr>
        <w:spacing w:after="0" w:line="240" w:lineRule="auto"/>
      </w:pPr>
      <w:r>
        <w:separator/>
      </w:r>
    </w:p>
  </w:footnote>
  <w:footnote w:type="continuationSeparator" w:id="0">
    <w:p w:rsidR="00A71649" w:rsidRDefault="00A7164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8E4EAD"/>
    <w:multiLevelType w:val="hybridMultilevel"/>
    <w:tmpl w:val="431E3154"/>
    <w:lvl w:ilvl="0" w:tplc="721C397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7"/>
  </w:num>
  <w:num w:numId="5">
    <w:abstractNumId w:val="9"/>
  </w:num>
  <w:num w:numId="6">
    <w:abstractNumId w:val="23"/>
  </w:num>
  <w:num w:numId="7">
    <w:abstractNumId w:val="19"/>
  </w:num>
  <w:num w:numId="8">
    <w:abstractNumId w:val="0"/>
  </w:num>
  <w:num w:numId="9">
    <w:abstractNumId w:val="7"/>
  </w:num>
  <w:num w:numId="10">
    <w:abstractNumId w:val="22"/>
  </w:num>
  <w:num w:numId="11">
    <w:abstractNumId w:val="12"/>
  </w:num>
  <w:num w:numId="12">
    <w:abstractNumId w:val="8"/>
  </w:num>
  <w:num w:numId="13">
    <w:abstractNumId w:val="27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1"/>
  </w:num>
  <w:num w:numId="20">
    <w:abstractNumId w:val="3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5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0"/>
  </w:num>
  <w:num w:numId="28">
    <w:abstractNumId w:val="2"/>
  </w:num>
  <w:num w:numId="29">
    <w:abstractNumId w:val="24"/>
  </w:num>
  <w:num w:numId="30">
    <w:abstractNumId w:val="2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5EA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08C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502B"/>
    <w:rsid w:val="001E6334"/>
    <w:rsid w:val="001E6888"/>
    <w:rsid w:val="001E73BE"/>
    <w:rsid w:val="001E7834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475D1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136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7DD1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1649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2171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3852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47BAE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67CB1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B7DA6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F0D32-125D-469B-86B7-8C8BF1EE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284</cp:revision>
  <cp:lastPrinted>2024-03-01T10:11:00Z</cp:lastPrinted>
  <dcterms:created xsi:type="dcterms:W3CDTF">2023-07-18T08:43:00Z</dcterms:created>
  <dcterms:modified xsi:type="dcterms:W3CDTF">2024-03-01T10:49:00Z</dcterms:modified>
</cp:coreProperties>
</file>