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B2FB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AB4EE4">
        <w:rPr>
          <w:rFonts w:ascii="Times New Roman" w:hAnsi="Times New Roman"/>
          <w:b/>
          <w:sz w:val="16"/>
          <w:szCs w:val="16"/>
        </w:rPr>
        <w:t>Протокол №</w:t>
      </w:r>
      <w:r w:rsidR="008B2FB5">
        <w:rPr>
          <w:rFonts w:ascii="Times New Roman" w:hAnsi="Times New Roman"/>
          <w:b/>
          <w:sz w:val="16"/>
          <w:szCs w:val="16"/>
        </w:rPr>
        <w:t>5</w:t>
      </w:r>
      <w:r w:rsidR="008B2FB5">
        <w:rPr>
          <w:rFonts w:ascii="Times New Roman" w:hAnsi="Times New Roman"/>
          <w:b/>
          <w:sz w:val="16"/>
          <w:szCs w:val="16"/>
          <w:lang w:val="en-US"/>
        </w:rPr>
        <w:t>0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Pr="00AB4EE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B4EE4">
        <w:rPr>
          <w:rFonts w:ascii="Times New Roman" w:hAnsi="Times New Roman"/>
          <w:b/>
          <w:sz w:val="16"/>
          <w:szCs w:val="16"/>
        </w:rPr>
        <w:t xml:space="preserve">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«</w:t>
      </w:r>
      <w:r w:rsidR="008B2FB5">
        <w:rPr>
          <w:rFonts w:ascii="Times New Roman" w:hAnsi="Times New Roman"/>
          <w:b/>
          <w:sz w:val="16"/>
          <w:szCs w:val="16"/>
          <w:lang w:val="en-US"/>
        </w:rPr>
        <w:t>09</w:t>
      </w:r>
      <w:r w:rsidRPr="00AB4EE4">
        <w:rPr>
          <w:rFonts w:ascii="Times New Roman" w:hAnsi="Times New Roman"/>
          <w:b/>
          <w:sz w:val="16"/>
          <w:szCs w:val="16"/>
        </w:rPr>
        <w:t>»</w:t>
      </w:r>
      <w:r w:rsidR="00490606" w:rsidRPr="00AB4EE4">
        <w:rPr>
          <w:rFonts w:ascii="Times New Roman" w:hAnsi="Times New Roman"/>
          <w:b/>
          <w:sz w:val="16"/>
          <w:szCs w:val="16"/>
        </w:rPr>
        <w:t xml:space="preserve"> </w:t>
      </w:r>
      <w:r w:rsidR="008B2FB5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8B2FB5">
        <w:rPr>
          <w:rFonts w:ascii="Times New Roman" w:hAnsi="Times New Roman"/>
          <w:b/>
          <w:sz w:val="16"/>
          <w:szCs w:val="16"/>
        </w:rPr>
        <w:t xml:space="preserve">апреля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="0010768B" w:rsidRPr="00AB4EE4">
        <w:rPr>
          <w:rFonts w:ascii="Times New Roman" w:hAnsi="Times New Roman"/>
          <w:b/>
          <w:sz w:val="16"/>
          <w:szCs w:val="16"/>
        </w:rPr>
        <w:t xml:space="preserve"> г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4EE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B4EE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B4EE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856"/>
        <w:gridCol w:w="736"/>
        <w:gridCol w:w="1418"/>
        <w:gridCol w:w="1701"/>
        <w:gridCol w:w="1701"/>
      </w:tblGrid>
      <w:tr w:rsidR="008B2FB5" w:rsidRPr="00AB4EE4" w:rsidTr="00AC004A">
        <w:trPr>
          <w:trHeight w:val="558"/>
        </w:trPr>
        <w:tc>
          <w:tcPr>
            <w:tcW w:w="704" w:type="dxa"/>
            <w:hideMark/>
          </w:tcPr>
          <w:p w:rsidR="008B2FB5" w:rsidRPr="00AB4EE4" w:rsidRDefault="008B2FB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670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6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6" w:type="dxa"/>
            <w:hideMark/>
          </w:tcPr>
          <w:p w:rsidR="008B2FB5" w:rsidRPr="00AB4EE4" w:rsidRDefault="008B2FB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8B2FB5" w:rsidRPr="00AB4EE4" w:rsidRDefault="008B2FB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AB4EE4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для инфузионных насосов (линия проводящая инфузионная) 150 см , светозащитный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837,09</w:t>
            </w:r>
          </w:p>
        </w:tc>
        <w:tc>
          <w:tcPr>
            <w:tcW w:w="1701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83 709,00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размер2,0, 2,5мм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Бефрон  Ибупрофен  суспензия, 100 мг/5 мл 100 мл, №1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флакон 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80 033,00</w:t>
            </w:r>
          </w:p>
        </w:tc>
        <w:tc>
          <w:tcPr>
            <w:tcW w:w="1701" w:type="dxa"/>
          </w:tcPr>
          <w:p w:rsidR="008B2FB5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6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/>
                <w:bCs/>
                <w:sz w:val="16"/>
                <w:szCs w:val="16"/>
              </w:rPr>
              <w:t>221 962,00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B4EE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Pr="00AB4EE4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AB4EE4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B4EE4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AB4EE4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B4EE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B4EE4">
        <w:rPr>
          <w:rFonts w:ascii="Times New Roman" w:hAnsi="Times New Roman"/>
          <w:b/>
          <w:sz w:val="16"/>
          <w:szCs w:val="16"/>
          <w:lang w:val="kk-KZ"/>
        </w:rPr>
        <w:t>,2</w:t>
      </w:r>
      <w:r w:rsidR="008B2FB5">
        <w:rPr>
          <w:rFonts w:ascii="Times New Roman" w:hAnsi="Times New Roman"/>
          <w:b/>
          <w:sz w:val="16"/>
          <w:szCs w:val="16"/>
          <w:lang w:val="kk-KZ"/>
        </w:rPr>
        <w:t>,3</w:t>
      </w:r>
      <w:r w:rsidR="00866C08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AB4EE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8B2FB5" w:rsidRPr="00AB4EE4" w:rsidRDefault="008B2FB5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</w:p>
    <w:p w:rsidR="00477AB6" w:rsidRPr="00AB4EE4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B4EE4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B4EE4">
        <w:rPr>
          <w:rFonts w:ascii="Times New Roman" w:hAnsi="Times New Roman"/>
          <w:sz w:val="16"/>
          <w:szCs w:val="16"/>
        </w:rPr>
        <w:t xml:space="preserve"> –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AB4EE4" w:rsidRDefault="003631D7" w:rsidP="00D83044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B4EE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D16943" w:rsidRPr="00AB4E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2A" w:rsidRDefault="00B8332A" w:rsidP="00233E55">
      <w:pPr>
        <w:spacing w:after="0" w:line="240" w:lineRule="auto"/>
      </w:pPr>
      <w:r>
        <w:separator/>
      </w:r>
    </w:p>
  </w:endnote>
  <w:endnote w:type="continuationSeparator" w:id="0">
    <w:p w:rsidR="00B8332A" w:rsidRDefault="00B8332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2A" w:rsidRDefault="00B8332A" w:rsidP="00233E55">
      <w:pPr>
        <w:spacing w:after="0" w:line="240" w:lineRule="auto"/>
      </w:pPr>
      <w:r>
        <w:separator/>
      </w:r>
    </w:p>
  </w:footnote>
  <w:footnote w:type="continuationSeparator" w:id="0">
    <w:p w:rsidR="00B8332A" w:rsidRDefault="00B8332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2FB5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B97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04A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57AB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2A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EBA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0E1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ACB1-3E35-4AF9-89C6-BC583D67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154</cp:revision>
  <cp:lastPrinted>2024-04-10T05:29:00Z</cp:lastPrinted>
  <dcterms:created xsi:type="dcterms:W3CDTF">2023-07-18T08:43:00Z</dcterms:created>
  <dcterms:modified xsi:type="dcterms:W3CDTF">2024-04-10T05:29:00Z</dcterms:modified>
</cp:coreProperties>
</file>