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942C67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942C67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942C67">
        <w:rPr>
          <w:rFonts w:ascii="Times New Roman" w:hAnsi="Times New Roman"/>
          <w:b/>
          <w:sz w:val="16"/>
          <w:szCs w:val="16"/>
        </w:rPr>
        <w:t>Протокол №</w:t>
      </w:r>
      <w:r w:rsidR="001B7C93">
        <w:rPr>
          <w:rFonts w:ascii="Times New Roman" w:hAnsi="Times New Roman"/>
          <w:b/>
          <w:sz w:val="16"/>
          <w:szCs w:val="16"/>
        </w:rPr>
        <w:t>49</w:t>
      </w:r>
    </w:p>
    <w:p w:rsidR="001B7B27" w:rsidRPr="00942C67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942C67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942C67">
        <w:rPr>
          <w:rFonts w:ascii="Times New Roman" w:hAnsi="Times New Roman"/>
          <w:b/>
          <w:sz w:val="16"/>
          <w:szCs w:val="16"/>
        </w:rPr>
        <w:t>4</w:t>
      </w:r>
      <w:r w:rsidRPr="00942C67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942C67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942C67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942C67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942C67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942C67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942C67">
        <w:rPr>
          <w:rFonts w:ascii="Times New Roman" w:hAnsi="Times New Roman"/>
          <w:b/>
          <w:sz w:val="16"/>
          <w:szCs w:val="16"/>
        </w:rPr>
        <w:t xml:space="preserve">           </w:t>
      </w:r>
      <w:r w:rsidRPr="00942C67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942C67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942C67">
        <w:rPr>
          <w:rFonts w:ascii="Times New Roman" w:hAnsi="Times New Roman"/>
          <w:b/>
          <w:sz w:val="16"/>
          <w:szCs w:val="16"/>
        </w:rPr>
        <w:t xml:space="preserve">  «</w:t>
      </w:r>
      <w:r w:rsidR="001B7C93">
        <w:rPr>
          <w:rFonts w:ascii="Times New Roman" w:hAnsi="Times New Roman"/>
          <w:b/>
          <w:sz w:val="16"/>
          <w:szCs w:val="16"/>
          <w:lang w:val="kk-KZ"/>
        </w:rPr>
        <w:t>05</w:t>
      </w:r>
      <w:r w:rsidRPr="00942C67">
        <w:rPr>
          <w:rFonts w:ascii="Times New Roman" w:hAnsi="Times New Roman"/>
          <w:b/>
          <w:sz w:val="16"/>
          <w:szCs w:val="16"/>
        </w:rPr>
        <w:t>»</w:t>
      </w:r>
      <w:r w:rsidR="008A3E12" w:rsidRPr="00942C67">
        <w:rPr>
          <w:rFonts w:ascii="Times New Roman" w:hAnsi="Times New Roman"/>
          <w:b/>
          <w:sz w:val="16"/>
          <w:szCs w:val="16"/>
        </w:rPr>
        <w:t xml:space="preserve"> апреля </w:t>
      </w:r>
      <w:r w:rsidRPr="00942C67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942C67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942C67">
        <w:rPr>
          <w:rFonts w:ascii="Times New Roman" w:hAnsi="Times New Roman"/>
          <w:b/>
          <w:sz w:val="16"/>
          <w:szCs w:val="16"/>
        </w:rPr>
        <w:t>4</w:t>
      </w:r>
      <w:r w:rsidR="0010768B" w:rsidRPr="00942C67">
        <w:rPr>
          <w:rFonts w:ascii="Times New Roman" w:hAnsi="Times New Roman"/>
          <w:b/>
          <w:sz w:val="16"/>
          <w:szCs w:val="16"/>
        </w:rPr>
        <w:t xml:space="preserve"> г</w:t>
      </w:r>
      <w:r w:rsidRPr="00942C67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942C67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942C67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942C67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942C67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942C67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942C67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942C67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3347" w:type="dxa"/>
        <w:tblLayout w:type="fixed"/>
        <w:tblLook w:val="04A0" w:firstRow="1" w:lastRow="0" w:firstColumn="1" w:lastColumn="0" w:noHBand="0" w:noVBand="1"/>
      </w:tblPr>
      <w:tblGrid>
        <w:gridCol w:w="704"/>
        <w:gridCol w:w="5392"/>
        <w:gridCol w:w="998"/>
        <w:gridCol w:w="850"/>
        <w:gridCol w:w="1134"/>
        <w:gridCol w:w="1418"/>
        <w:gridCol w:w="1837"/>
        <w:gridCol w:w="1014"/>
      </w:tblGrid>
      <w:tr w:rsidR="00C63FFA" w:rsidRPr="00942C67" w:rsidTr="00942C67">
        <w:trPr>
          <w:trHeight w:val="558"/>
        </w:trPr>
        <w:tc>
          <w:tcPr>
            <w:tcW w:w="704" w:type="dxa"/>
            <w:hideMark/>
          </w:tcPr>
          <w:p w:rsidR="00C63FFA" w:rsidRPr="00942C67" w:rsidRDefault="00C63FFA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5392" w:type="dxa"/>
            <w:hideMark/>
          </w:tcPr>
          <w:p w:rsidR="00C63FFA" w:rsidRPr="00942C67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98" w:type="dxa"/>
            <w:hideMark/>
          </w:tcPr>
          <w:p w:rsidR="00C63FFA" w:rsidRPr="00942C67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50" w:type="dxa"/>
            <w:hideMark/>
          </w:tcPr>
          <w:p w:rsidR="00C63FFA" w:rsidRPr="00942C67" w:rsidRDefault="00C63FFA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C63FFA" w:rsidRPr="00942C67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C63FFA" w:rsidRPr="00942C67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837" w:type="dxa"/>
            <w:hideMark/>
          </w:tcPr>
          <w:p w:rsidR="00C63FFA" w:rsidRPr="00942C67" w:rsidRDefault="00C63FFA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014" w:type="dxa"/>
          </w:tcPr>
          <w:p w:rsidR="00C63FFA" w:rsidRPr="00942C67" w:rsidRDefault="00C63FFA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F53785" w:rsidRPr="00942C67" w:rsidTr="00ED3793">
        <w:trPr>
          <w:trHeight w:val="413"/>
        </w:trPr>
        <w:tc>
          <w:tcPr>
            <w:tcW w:w="704" w:type="dxa"/>
          </w:tcPr>
          <w:p w:rsidR="00F53785" w:rsidRPr="00942C67" w:rsidRDefault="00F53785" w:rsidP="00F537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5392" w:type="dxa"/>
          </w:tcPr>
          <w:p w:rsidR="00F53785" w:rsidRPr="00F53785" w:rsidRDefault="00F53785" w:rsidP="00F537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53785">
              <w:rPr>
                <w:rFonts w:ascii="Times New Roman" w:hAnsi="Times New Roman"/>
                <w:sz w:val="16"/>
                <w:szCs w:val="16"/>
              </w:rPr>
              <w:t>Гептрал  Адеметионин Порошок лиофилизированный для приготовления раствора для внутривенного и внутримышечного введения в комплекте с растворителем, 500 мг, 5 мл, №5</w:t>
            </w:r>
          </w:p>
        </w:tc>
        <w:tc>
          <w:tcPr>
            <w:tcW w:w="998" w:type="dxa"/>
          </w:tcPr>
          <w:p w:rsidR="00F53785" w:rsidRPr="00F53785" w:rsidRDefault="00F53785" w:rsidP="00F537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3785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850" w:type="dxa"/>
          </w:tcPr>
          <w:p w:rsidR="00F53785" w:rsidRPr="00F53785" w:rsidRDefault="00F53785" w:rsidP="00F5378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3785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F53785" w:rsidRPr="00F53785" w:rsidRDefault="00F53785" w:rsidP="00F5378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3785">
              <w:rPr>
                <w:rFonts w:ascii="Times New Roman" w:hAnsi="Times New Roman"/>
                <w:color w:val="000000"/>
                <w:sz w:val="16"/>
                <w:szCs w:val="16"/>
              </w:rPr>
              <w:t>18850,76</w:t>
            </w:r>
          </w:p>
        </w:tc>
        <w:tc>
          <w:tcPr>
            <w:tcW w:w="1418" w:type="dxa"/>
          </w:tcPr>
          <w:p w:rsidR="00F53785" w:rsidRPr="00F53785" w:rsidRDefault="00F53785" w:rsidP="00F5378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 w:rsidRPr="00F5378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942 538,00   </w:t>
            </w:r>
          </w:p>
        </w:tc>
        <w:tc>
          <w:tcPr>
            <w:tcW w:w="1837" w:type="dxa"/>
          </w:tcPr>
          <w:p w:rsidR="00E23207" w:rsidRDefault="00E23207" w:rsidP="00E232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«КФК МЕДСЕРВИС ПЛЮС»</w:t>
            </w:r>
          </w:p>
          <w:p w:rsidR="00F53785" w:rsidRPr="00942C67" w:rsidRDefault="00F53785" w:rsidP="00F537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</w:tcPr>
          <w:p w:rsidR="00F53785" w:rsidRPr="00E23207" w:rsidRDefault="00E23207" w:rsidP="00F5378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14200</w:t>
            </w:r>
          </w:p>
        </w:tc>
      </w:tr>
      <w:tr w:rsidR="00F53785" w:rsidRPr="00942C67" w:rsidTr="00ED3793">
        <w:trPr>
          <w:trHeight w:val="413"/>
        </w:trPr>
        <w:tc>
          <w:tcPr>
            <w:tcW w:w="704" w:type="dxa"/>
          </w:tcPr>
          <w:p w:rsidR="00F53785" w:rsidRPr="00942C67" w:rsidRDefault="00F53785" w:rsidP="00F537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5392" w:type="dxa"/>
            <w:vAlign w:val="center"/>
          </w:tcPr>
          <w:p w:rsidR="00F53785" w:rsidRPr="00F53785" w:rsidRDefault="00F53785" w:rsidP="00F53785">
            <w:pPr>
              <w:rPr>
                <w:rFonts w:ascii="Times New Roman" w:hAnsi="Times New Roman"/>
                <w:sz w:val="16"/>
                <w:szCs w:val="16"/>
              </w:rPr>
            </w:pPr>
            <w:r w:rsidRPr="00F53785">
              <w:rPr>
                <w:rFonts w:ascii="Times New Roman" w:hAnsi="Times New Roman"/>
                <w:sz w:val="16"/>
                <w:szCs w:val="16"/>
              </w:rPr>
              <w:t>Преднизолон Раствор для внутривенного и внутримышечного введения, 30 мг/мл, 1 мл, № 3</w:t>
            </w:r>
          </w:p>
        </w:tc>
        <w:tc>
          <w:tcPr>
            <w:tcW w:w="998" w:type="dxa"/>
            <w:vAlign w:val="center"/>
          </w:tcPr>
          <w:p w:rsidR="00F53785" w:rsidRPr="00F53785" w:rsidRDefault="00F53785" w:rsidP="00F537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3785">
              <w:rPr>
                <w:rFonts w:ascii="Times New Roman" w:hAnsi="Times New Roman"/>
                <w:sz w:val="16"/>
                <w:szCs w:val="16"/>
              </w:rPr>
              <w:t>ампула</w:t>
            </w:r>
          </w:p>
        </w:tc>
        <w:tc>
          <w:tcPr>
            <w:tcW w:w="850" w:type="dxa"/>
          </w:tcPr>
          <w:p w:rsidR="00F53785" w:rsidRPr="00F53785" w:rsidRDefault="00F53785" w:rsidP="00F537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3785">
              <w:rPr>
                <w:rFonts w:ascii="Times New Roman" w:hAnsi="Times New Roman"/>
                <w:sz w:val="16"/>
                <w:szCs w:val="16"/>
              </w:rPr>
              <w:t>3600</w:t>
            </w:r>
          </w:p>
        </w:tc>
        <w:tc>
          <w:tcPr>
            <w:tcW w:w="1134" w:type="dxa"/>
          </w:tcPr>
          <w:p w:rsidR="00F53785" w:rsidRPr="00F53785" w:rsidRDefault="00F53785" w:rsidP="00F5378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3785">
              <w:rPr>
                <w:rFonts w:ascii="Times New Roman" w:hAnsi="Times New Roman"/>
                <w:color w:val="000000"/>
                <w:sz w:val="16"/>
                <w:szCs w:val="16"/>
              </w:rPr>
              <w:t>70,7</w:t>
            </w:r>
          </w:p>
        </w:tc>
        <w:tc>
          <w:tcPr>
            <w:tcW w:w="1418" w:type="dxa"/>
          </w:tcPr>
          <w:p w:rsidR="00F53785" w:rsidRPr="00F53785" w:rsidRDefault="00F53785" w:rsidP="00F5378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</w:t>
            </w:r>
            <w:r w:rsidRPr="00F5378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254 520,00   </w:t>
            </w:r>
          </w:p>
        </w:tc>
        <w:tc>
          <w:tcPr>
            <w:tcW w:w="1837" w:type="dxa"/>
          </w:tcPr>
          <w:p w:rsidR="00F53785" w:rsidRPr="00E23207" w:rsidRDefault="00E23207" w:rsidP="00F537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23207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14" w:type="dxa"/>
          </w:tcPr>
          <w:p w:rsidR="00F53785" w:rsidRPr="00942C67" w:rsidRDefault="00F53785" w:rsidP="00F537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53785" w:rsidRPr="00942C67" w:rsidTr="00392F99">
        <w:trPr>
          <w:trHeight w:val="413"/>
        </w:trPr>
        <w:tc>
          <w:tcPr>
            <w:tcW w:w="704" w:type="dxa"/>
          </w:tcPr>
          <w:p w:rsidR="00F53785" w:rsidRPr="00942C67" w:rsidRDefault="00F53785" w:rsidP="00F537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2" w:type="dxa"/>
            <w:vAlign w:val="center"/>
          </w:tcPr>
          <w:p w:rsidR="00F53785" w:rsidRPr="00F53785" w:rsidRDefault="00F53785" w:rsidP="00F5378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53785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8" w:type="dxa"/>
          </w:tcPr>
          <w:p w:rsidR="00F53785" w:rsidRPr="00F53785" w:rsidRDefault="00F53785" w:rsidP="00F537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378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F53785" w:rsidRPr="00F53785" w:rsidRDefault="00F53785" w:rsidP="00F5378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37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F53785" w:rsidRPr="00F53785" w:rsidRDefault="00F53785" w:rsidP="00F5378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37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F53785" w:rsidRPr="00F53785" w:rsidRDefault="00F53785" w:rsidP="00F5378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53785">
              <w:rPr>
                <w:rFonts w:ascii="Times New Roman" w:hAnsi="Times New Roman"/>
                <w:b/>
                <w:bCs/>
                <w:sz w:val="16"/>
                <w:szCs w:val="16"/>
              </w:rPr>
              <w:t>1 197 058,00</w:t>
            </w:r>
          </w:p>
        </w:tc>
        <w:tc>
          <w:tcPr>
            <w:tcW w:w="1837" w:type="dxa"/>
          </w:tcPr>
          <w:p w:rsidR="00F53785" w:rsidRPr="00942C67" w:rsidRDefault="00F53785" w:rsidP="00F53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</w:tcPr>
          <w:p w:rsidR="00F53785" w:rsidRPr="00942C67" w:rsidRDefault="00F53785" w:rsidP="00F53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942C6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A76B4F" w:rsidRPr="00942C67" w:rsidRDefault="00A76B4F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942C67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942C67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942C67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942C67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942C67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942C67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942C67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942C67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942C67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942C67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942C67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A3E12" w:rsidRPr="00942C67" w:rsidRDefault="008A3E12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F07314" w:rsidRDefault="00F07314" w:rsidP="00F07314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F07314" w:rsidRDefault="00F07314" w:rsidP="00F07314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B5E15" w:rsidRDefault="001B5E15" w:rsidP="00F07314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942C67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F07314" w:rsidRPr="00942C67" w:rsidRDefault="00F07314" w:rsidP="00F07314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B5E15" w:rsidRPr="00942C67" w:rsidRDefault="001B5E15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4742" w:type="dxa"/>
        <w:tblLayout w:type="fixed"/>
        <w:tblLook w:val="04A0" w:firstRow="1" w:lastRow="0" w:firstColumn="1" w:lastColumn="0" w:noHBand="0" w:noVBand="1"/>
      </w:tblPr>
      <w:tblGrid>
        <w:gridCol w:w="704"/>
        <w:gridCol w:w="4825"/>
        <w:gridCol w:w="851"/>
        <w:gridCol w:w="1143"/>
        <w:gridCol w:w="1125"/>
        <w:gridCol w:w="1559"/>
        <w:gridCol w:w="1701"/>
        <w:gridCol w:w="1417"/>
        <w:gridCol w:w="1417"/>
      </w:tblGrid>
      <w:tr w:rsidR="007C367F" w:rsidRPr="00942C67" w:rsidTr="007C367F">
        <w:trPr>
          <w:trHeight w:val="274"/>
        </w:trPr>
        <w:tc>
          <w:tcPr>
            <w:tcW w:w="704" w:type="dxa"/>
            <w:hideMark/>
          </w:tcPr>
          <w:p w:rsidR="007C367F" w:rsidRPr="00942C67" w:rsidRDefault="007C367F" w:rsidP="00A6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25" w:type="dxa"/>
            <w:hideMark/>
          </w:tcPr>
          <w:p w:rsidR="007C367F" w:rsidRPr="00942C67" w:rsidRDefault="007C367F" w:rsidP="00A658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</w:tcPr>
          <w:p w:rsidR="007C367F" w:rsidRPr="00942C67" w:rsidRDefault="007C367F" w:rsidP="00A658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43" w:type="dxa"/>
            <w:hideMark/>
          </w:tcPr>
          <w:p w:rsidR="007C367F" w:rsidRPr="00942C67" w:rsidRDefault="007C367F" w:rsidP="00A658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25" w:type="dxa"/>
            <w:hideMark/>
          </w:tcPr>
          <w:p w:rsidR="007C367F" w:rsidRPr="00942C67" w:rsidRDefault="007C367F" w:rsidP="00A658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559" w:type="dxa"/>
            <w:hideMark/>
          </w:tcPr>
          <w:p w:rsidR="007C367F" w:rsidRPr="00942C67" w:rsidRDefault="007C367F" w:rsidP="00A658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</w:tcPr>
          <w:p w:rsidR="007C367F" w:rsidRPr="00A658AA" w:rsidRDefault="007C367F" w:rsidP="00A658A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D48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658A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A658A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FAM.ALLIANCE</w:t>
            </w:r>
            <w:r w:rsidRPr="00A658A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7C367F" w:rsidRPr="00FD4869" w:rsidRDefault="007C367F" w:rsidP="00A658A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A658A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БИН 2</w:t>
            </w:r>
            <w:r w:rsidRPr="00A658A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080840003225</w:t>
            </w:r>
          </w:p>
        </w:tc>
        <w:tc>
          <w:tcPr>
            <w:tcW w:w="1417" w:type="dxa"/>
          </w:tcPr>
          <w:p w:rsidR="007C367F" w:rsidRDefault="007C367F" w:rsidP="007C367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ТОО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INKAR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7C367F" w:rsidRPr="007C367F" w:rsidRDefault="007C367F" w:rsidP="007C367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БИН </w:t>
            </w:r>
            <w:r w:rsidRPr="003A0E01">
              <w:rPr>
                <w:b/>
                <w:sz w:val="18"/>
                <w:szCs w:val="18"/>
              </w:rPr>
              <w:t>990140004337</w:t>
            </w:r>
          </w:p>
        </w:tc>
        <w:tc>
          <w:tcPr>
            <w:tcW w:w="1417" w:type="dxa"/>
          </w:tcPr>
          <w:p w:rsidR="007C367F" w:rsidRDefault="007C367F" w:rsidP="00A658A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«КФК МЕДСЕРВИС ПЛЮС»</w:t>
            </w:r>
          </w:p>
          <w:p w:rsidR="007C367F" w:rsidRPr="00942C67" w:rsidRDefault="007C367F" w:rsidP="00A658A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БИН 971240001494</w:t>
            </w:r>
          </w:p>
        </w:tc>
      </w:tr>
      <w:tr w:rsidR="007C367F" w:rsidRPr="00942C67" w:rsidTr="007C367F">
        <w:trPr>
          <w:trHeight w:val="274"/>
        </w:trPr>
        <w:tc>
          <w:tcPr>
            <w:tcW w:w="704" w:type="dxa"/>
          </w:tcPr>
          <w:p w:rsidR="007C367F" w:rsidRPr="00942C67" w:rsidRDefault="007C367F" w:rsidP="00A6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825" w:type="dxa"/>
          </w:tcPr>
          <w:p w:rsidR="007C367F" w:rsidRPr="00F53785" w:rsidRDefault="007C367F" w:rsidP="00A658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53785">
              <w:rPr>
                <w:rFonts w:ascii="Times New Roman" w:hAnsi="Times New Roman"/>
                <w:sz w:val="16"/>
                <w:szCs w:val="16"/>
              </w:rPr>
              <w:t>Гептрал  Адеметионин Порошок лиофилизированный для приготовления раствора для внутривенного и внутримышечного введения в комплекте с растворителем, 500 мг, 5 мл, №5</w:t>
            </w:r>
          </w:p>
        </w:tc>
        <w:tc>
          <w:tcPr>
            <w:tcW w:w="851" w:type="dxa"/>
          </w:tcPr>
          <w:p w:rsidR="007C367F" w:rsidRPr="00F53785" w:rsidRDefault="007C367F" w:rsidP="00A658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3785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1143" w:type="dxa"/>
          </w:tcPr>
          <w:p w:rsidR="007C367F" w:rsidRPr="00F53785" w:rsidRDefault="007C367F" w:rsidP="00A658A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3785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25" w:type="dxa"/>
          </w:tcPr>
          <w:p w:rsidR="007C367F" w:rsidRPr="00F53785" w:rsidRDefault="007C367F" w:rsidP="00A658A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3785">
              <w:rPr>
                <w:rFonts w:ascii="Times New Roman" w:hAnsi="Times New Roman"/>
                <w:color w:val="000000"/>
                <w:sz w:val="16"/>
                <w:szCs w:val="16"/>
              </w:rPr>
              <w:t>18850,76</w:t>
            </w:r>
          </w:p>
        </w:tc>
        <w:tc>
          <w:tcPr>
            <w:tcW w:w="1559" w:type="dxa"/>
          </w:tcPr>
          <w:p w:rsidR="007C367F" w:rsidRPr="00F53785" w:rsidRDefault="007C367F" w:rsidP="00A658A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 w:rsidRPr="00F5378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942 538,00   </w:t>
            </w:r>
          </w:p>
        </w:tc>
        <w:tc>
          <w:tcPr>
            <w:tcW w:w="1701" w:type="dxa"/>
          </w:tcPr>
          <w:p w:rsidR="007C367F" w:rsidRPr="00A741F1" w:rsidRDefault="00A741F1" w:rsidP="00A658A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14994</w:t>
            </w:r>
          </w:p>
        </w:tc>
        <w:tc>
          <w:tcPr>
            <w:tcW w:w="1417" w:type="dxa"/>
          </w:tcPr>
          <w:p w:rsidR="007C367F" w:rsidRPr="00A741F1" w:rsidRDefault="00A741F1" w:rsidP="00A658A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15000</w:t>
            </w:r>
          </w:p>
        </w:tc>
        <w:tc>
          <w:tcPr>
            <w:tcW w:w="1417" w:type="dxa"/>
          </w:tcPr>
          <w:p w:rsidR="007C367F" w:rsidRPr="00E23207" w:rsidRDefault="00E23207" w:rsidP="00A658A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14200</w:t>
            </w:r>
          </w:p>
        </w:tc>
      </w:tr>
      <w:tr w:rsidR="007C367F" w:rsidRPr="00942C67" w:rsidTr="007C367F">
        <w:trPr>
          <w:trHeight w:val="274"/>
        </w:trPr>
        <w:tc>
          <w:tcPr>
            <w:tcW w:w="704" w:type="dxa"/>
          </w:tcPr>
          <w:p w:rsidR="007C367F" w:rsidRPr="00942C67" w:rsidRDefault="007C367F" w:rsidP="00A658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825" w:type="dxa"/>
            <w:vAlign w:val="center"/>
          </w:tcPr>
          <w:p w:rsidR="007C367F" w:rsidRPr="00F53785" w:rsidRDefault="007C367F" w:rsidP="00A658AA">
            <w:pPr>
              <w:rPr>
                <w:rFonts w:ascii="Times New Roman" w:hAnsi="Times New Roman"/>
                <w:sz w:val="16"/>
                <w:szCs w:val="16"/>
              </w:rPr>
            </w:pPr>
            <w:r w:rsidRPr="00F53785">
              <w:rPr>
                <w:rFonts w:ascii="Times New Roman" w:hAnsi="Times New Roman"/>
                <w:sz w:val="16"/>
                <w:szCs w:val="16"/>
              </w:rPr>
              <w:t>Преднизолон Раствор для внутривенного и внутримышечного введения, 30 мг/мл, 1 мл, № 3</w:t>
            </w:r>
          </w:p>
        </w:tc>
        <w:tc>
          <w:tcPr>
            <w:tcW w:w="851" w:type="dxa"/>
            <w:vAlign w:val="center"/>
          </w:tcPr>
          <w:p w:rsidR="007C367F" w:rsidRPr="00F53785" w:rsidRDefault="007C367F" w:rsidP="00400AE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3785">
              <w:rPr>
                <w:rFonts w:ascii="Times New Roman" w:hAnsi="Times New Roman"/>
                <w:sz w:val="16"/>
                <w:szCs w:val="16"/>
              </w:rPr>
              <w:t>ам</w:t>
            </w:r>
            <w:bookmarkStart w:id="0" w:name="_GoBack"/>
            <w:bookmarkEnd w:id="0"/>
            <w:r w:rsidRPr="00F53785">
              <w:rPr>
                <w:rFonts w:ascii="Times New Roman" w:hAnsi="Times New Roman"/>
                <w:sz w:val="16"/>
                <w:szCs w:val="16"/>
              </w:rPr>
              <w:t>пула</w:t>
            </w:r>
          </w:p>
        </w:tc>
        <w:tc>
          <w:tcPr>
            <w:tcW w:w="1143" w:type="dxa"/>
          </w:tcPr>
          <w:p w:rsidR="007C367F" w:rsidRPr="00F53785" w:rsidRDefault="007C367F" w:rsidP="00A658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3785">
              <w:rPr>
                <w:rFonts w:ascii="Times New Roman" w:hAnsi="Times New Roman"/>
                <w:sz w:val="16"/>
                <w:szCs w:val="16"/>
              </w:rPr>
              <w:t>3600</w:t>
            </w:r>
          </w:p>
        </w:tc>
        <w:tc>
          <w:tcPr>
            <w:tcW w:w="1125" w:type="dxa"/>
          </w:tcPr>
          <w:p w:rsidR="007C367F" w:rsidRPr="00F53785" w:rsidRDefault="007C367F" w:rsidP="00A658A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3785">
              <w:rPr>
                <w:rFonts w:ascii="Times New Roman" w:hAnsi="Times New Roman"/>
                <w:color w:val="000000"/>
                <w:sz w:val="16"/>
                <w:szCs w:val="16"/>
              </w:rPr>
              <w:t>70,7</w:t>
            </w:r>
          </w:p>
        </w:tc>
        <w:tc>
          <w:tcPr>
            <w:tcW w:w="1559" w:type="dxa"/>
          </w:tcPr>
          <w:p w:rsidR="007C367F" w:rsidRPr="00F53785" w:rsidRDefault="007C367F" w:rsidP="00A658A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</w:t>
            </w:r>
            <w:r w:rsidRPr="00F5378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254 520,00   </w:t>
            </w:r>
          </w:p>
        </w:tc>
        <w:tc>
          <w:tcPr>
            <w:tcW w:w="1701" w:type="dxa"/>
          </w:tcPr>
          <w:p w:rsidR="007C367F" w:rsidRPr="00E23207" w:rsidRDefault="00E23207" w:rsidP="00A658A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7C367F" w:rsidRPr="00E23207" w:rsidRDefault="00E23207" w:rsidP="00A658A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7C367F" w:rsidRPr="00E23207" w:rsidRDefault="00E23207" w:rsidP="00A658A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7C367F" w:rsidRPr="00942C67" w:rsidTr="007C367F">
        <w:trPr>
          <w:trHeight w:val="274"/>
        </w:trPr>
        <w:tc>
          <w:tcPr>
            <w:tcW w:w="704" w:type="dxa"/>
          </w:tcPr>
          <w:p w:rsidR="007C367F" w:rsidRPr="00942C67" w:rsidRDefault="007C367F" w:rsidP="00A6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25" w:type="dxa"/>
            <w:vAlign w:val="center"/>
          </w:tcPr>
          <w:p w:rsidR="007C367F" w:rsidRPr="00F53785" w:rsidRDefault="007C367F" w:rsidP="00A658A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53785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51" w:type="dxa"/>
          </w:tcPr>
          <w:p w:rsidR="007C367F" w:rsidRPr="00F53785" w:rsidRDefault="007C367F" w:rsidP="00A658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378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43" w:type="dxa"/>
            <w:vAlign w:val="center"/>
          </w:tcPr>
          <w:p w:rsidR="007C367F" w:rsidRPr="00F53785" w:rsidRDefault="007C367F" w:rsidP="00A658A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37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5" w:type="dxa"/>
          </w:tcPr>
          <w:p w:rsidR="007C367F" w:rsidRPr="00F53785" w:rsidRDefault="007C367F" w:rsidP="00A658A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37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:rsidR="007C367F" w:rsidRPr="00F53785" w:rsidRDefault="007C367F" w:rsidP="00A658A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53785">
              <w:rPr>
                <w:rFonts w:ascii="Times New Roman" w:hAnsi="Times New Roman"/>
                <w:b/>
                <w:bCs/>
                <w:sz w:val="16"/>
                <w:szCs w:val="16"/>
              </w:rPr>
              <w:t>1 197 058,00</w:t>
            </w:r>
          </w:p>
        </w:tc>
        <w:tc>
          <w:tcPr>
            <w:tcW w:w="1701" w:type="dxa"/>
          </w:tcPr>
          <w:p w:rsidR="007C367F" w:rsidRPr="00942C67" w:rsidRDefault="007C367F" w:rsidP="00A658A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C367F" w:rsidRPr="00942C67" w:rsidRDefault="007C367F" w:rsidP="00A658A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C367F" w:rsidRPr="00942C67" w:rsidRDefault="007C367F" w:rsidP="00A658A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8C2443" w:rsidRDefault="008C2443" w:rsidP="004A558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A3E12" w:rsidRPr="00942C67" w:rsidRDefault="008A3E12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55C9A" w:rsidRPr="00942C67" w:rsidRDefault="001B5E15" w:rsidP="008A3E12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942C67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</w:t>
      </w:r>
    </w:p>
    <w:p w:rsidR="00E5312C" w:rsidRPr="00942C67" w:rsidRDefault="00E5312C" w:rsidP="00E5312C">
      <w:pPr>
        <w:pStyle w:val="a5"/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E5312C" w:rsidRDefault="00F20FEB" w:rsidP="00F20FEB">
      <w:pPr>
        <w:pStyle w:val="a5"/>
        <w:numPr>
          <w:ilvl w:val="0"/>
          <w:numId w:val="33"/>
        </w:num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F20FE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«</w:t>
      </w:r>
      <w:r w:rsidRPr="00F20FE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FAM</w:t>
      </w:r>
      <w:r w:rsidRPr="00F20FE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</w:t>
      </w:r>
      <w:r w:rsidRPr="00F20FE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ALLIANCE</w:t>
      </w:r>
      <w:r w:rsidRPr="00F20FE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</w:t>
      </w:r>
      <w:r w:rsidR="00F9622A" w:rsidRPr="00F20FE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РК, г. Алматы, ул.. Монгольская, 44 от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</w:t>
      </w:r>
      <w:r w:rsidR="00522E1A" w:rsidRPr="00522E1A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3</w:t>
      </w:r>
      <w:r w:rsidR="00F9622A" w:rsidRPr="00F20FE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.04.2024 г., в 1</w:t>
      </w:r>
      <w:r w:rsidR="00522E1A" w:rsidRPr="00522E1A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3</w:t>
      </w:r>
      <w:r w:rsidR="00522E1A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ч:30</w:t>
      </w:r>
      <w:r w:rsidR="00F9622A" w:rsidRPr="00F20FE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м.</w:t>
      </w:r>
    </w:p>
    <w:p w:rsidR="007C367F" w:rsidRPr="007C367F" w:rsidRDefault="007C367F" w:rsidP="007C367F">
      <w:pPr>
        <w:pStyle w:val="a5"/>
        <w:numPr>
          <w:ilvl w:val="0"/>
          <w:numId w:val="33"/>
        </w:num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7C367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ТОО </w:t>
      </w:r>
      <w:r w:rsidRPr="007C367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«</w:t>
      </w:r>
      <w:r w:rsidRPr="007C367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INKAR</w:t>
      </w:r>
      <w:r w:rsidRPr="007C367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», РК, г. Алматы, пр. Сейфуллина, д 404/67/9   от   </w:t>
      </w:r>
      <w:r w:rsidRPr="007C367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03</w:t>
      </w:r>
      <w:r w:rsidRPr="007C367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04</w:t>
      </w:r>
      <w:r w:rsidRPr="007C367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.2024 г., в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14</w:t>
      </w:r>
      <w:r w:rsidRPr="007C367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ч: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23</w:t>
      </w:r>
      <w:r w:rsidRPr="007C367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м.</w:t>
      </w:r>
    </w:p>
    <w:p w:rsidR="00271E42" w:rsidRPr="00942C67" w:rsidRDefault="004768FB" w:rsidP="00655C9A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- </w:t>
      </w:r>
      <w:r w:rsidR="00A741F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  <w:r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«КФК МЕДСЕРВИС ПЛЮС», РК, г. А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лматы, ул. Маметовой, 54 от   04</w:t>
      </w:r>
      <w:r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.0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4</w:t>
      </w:r>
      <w:r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.2024 г., в 1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2 ч: 15</w:t>
      </w:r>
      <w:r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м.</w:t>
      </w:r>
    </w:p>
    <w:p w:rsidR="00C5289A" w:rsidRPr="00942C67" w:rsidRDefault="00C5289A" w:rsidP="00AC3E6E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1B5E15" w:rsidRPr="00942C67" w:rsidRDefault="007357B3" w:rsidP="004903E0">
      <w:pPr>
        <w:pStyle w:val="a5"/>
        <w:numPr>
          <w:ilvl w:val="0"/>
          <w:numId w:val="15"/>
        </w:numPr>
        <w:spacing w:after="0"/>
        <w:rPr>
          <w:rFonts w:ascii="Times New Roman" w:hAnsi="Times New Roman"/>
          <w:b/>
          <w:bCs/>
          <w:sz w:val="16"/>
          <w:szCs w:val="16"/>
        </w:rPr>
      </w:pP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="001B5E15" w:rsidRPr="00942C67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1B5E15" w:rsidRPr="00942C67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800420" w:rsidRPr="00942C67" w:rsidRDefault="00800420" w:rsidP="00800420">
      <w:pPr>
        <w:pStyle w:val="a5"/>
        <w:spacing w:after="0"/>
        <w:rPr>
          <w:rFonts w:ascii="Times New Roman" w:hAnsi="Times New Roman"/>
          <w:b/>
          <w:bCs/>
          <w:sz w:val="16"/>
          <w:szCs w:val="16"/>
        </w:rPr>
      </w:pPr>
    </w:p>
    <w:p w:rsidR="00F30022" w:rsidRPr="00E23207" w:rsidRDefault="00F30022" w:rsidP="00E23207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    -    </w:t>
      </w:r>
      <w:r w:rsidR="00F07314" w:rsidRPr="00F73F58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«КФК МЕДСЕРВИС ПЛЮС», РК, г. А</w:t>
      </w:r>
      <w:r w:rsidR="00F0731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лматы, ул. Маметовой, 54</w:t>
      </w:r>
      <w:r w:rsidR="00F0731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  <w:r w:rsidR="00E23207" w:rsidRPr="00E2320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( лоты  </w:t>
      </w:r>
      <w:r w:rsidR="00E2320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№1 </w:t>
      </w: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)        сумма договор</w:t>
      </w:r>
      <w:r w:rsidR="00ED30C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а</w:t>
      </w: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: </w:t>
      </w:r>
      <w:r w:rsidR="00E23207" w:rsidRPr="00F0731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710</w:t>
      </w:r>
      <w:r w:rsidR="00E2320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 </w:t>
      </w:r>
      <w:r w:rsidR="00E23207" w:rsidRPr="00F0731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000  </w:t>
      </w: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тенге 00 тиын</w:t>
      </w:r>
    </w:p>
    <w:p w:rsidR="00CB15F9" w:rsidRPr="00F07314" w:rsidRDefault="00CB15F9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F07314" w:rsidRDefault="00F07314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F07314" w:rsidRDefault="00F07314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F07314" w:rsidRPr="00942C67" w:rsidRDefault="00F07314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1B5E15" w:rsidRPr="00942C67" w:rsidRDefault="001B5E15" w:rsidP="008F1DD0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942C67">
        <w:rPr>
          <w:rFonts w:ascii="Times New Roman" w:hAnsi="Times New Roman"/>
          <w:b/>
          <w:sz w:val="16"/>
          <w:szCs w:val="16"/>
        </w:rPr>
        <w:t xml:space="preserve"> </w:t>
      </w:r>
      <w:r w:rsidRPr="00942C67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Pr="00942C67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942C67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942C67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552707" w:rsidRPr="00942C67" w:rsidRDefault="001B5E15" w:rsidP="003822C6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942C67">
        <w:rPr>
          <w:rFonts w:ascii="Times New Roman" w:hAnsi="Times New Roman"/>
          <w:sz w:val="16"/>
          <w:szCs w:val="16"/>
        </w:rPr>
        <w:t>– отсутствует;</w:t>
      </w:r>
    </w:p>
    <w:p w:rsidR="002B6C38" w:rsidRPr="00942C67" w:rsidRDefault="00F07314" w:rsidP="002B6C38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 xml:space="preserve">Признать лоты  № 2 </w:t>
      </w:r>
      <w:r w:rsidR="002B6C38" w:rsidRPr="00942C67">
        <w:rPr>
          <w:rFonts w:ascii="Times New Roman" w:hAnsi="Times New Roman"/>
          <w:b/>
          <w:sz w:val="16"/>
          <w:szCs w:val="16"/>
          <w:lang w:val="kk-KZ"/>
        </w:rPr>
        <w:t xml:space="preserve"> несостоявшимся</w:t>
      </w:r>
    </w:p>
    <w:p w:rsidR="002B6C38" w:rsidRPr="00942C67" w:rsidRDefault="002B6C38" w:rsidP="003822C6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555FD7" w:rsidRPr="00942C67" w:rsidRDefault="00555F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555FD7" w:rsidRPr="00942C67" w:rsidRDefault="00555F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3631D7" w:rsidRPr="00942C67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942C67">
        <w:rPr>
          <w:rFonts w:ascii="Times New Roman" w:hAnsi="Times New Roman"/>
          <w:sz w:val="16"/>
          <w:szCs w:val="16"/>
        </w:rPr>
        <w:t xml:space="preserve">  </w:t>
      </w:r>
      <w:r w:rsidRPr="00942C67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3631D7" w:rsidRPr="00942C67" w:rsidRDefault="003631D7" w:rsidP="003631D7">
      <w:pPr>
        <w:rPr>
          <w:rFonts w:ascii="Times New Roman" w:hAnsi="Times New Roman"/>
          <w:sz w:val="16"/>
          <w:szCs w:val="16"/>
        </w:rPr>
      </w:pPr>
      <w:r w:rsidRPr="00942C67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942C67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942C67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942C67" w:rsidRDefault="003631D7" w:rsidP="003631D7">
      <w:pPr>
        <w:rPr>
          <w:rFonts w:ascii="Times New Roman" w:hAnsi="Times New Roman"/>
          <w:sz w:val="16"/>
          <w:szCs w:val="16"/>
        </w:rPr>
      </w:pPr>
      <w:r w:rsidRPr="00942C67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942C67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942C67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942C67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942C67">
        <w:rPr>
          <w:rFonts w:ascii="Times New Roman" w:hAnsi="Times New Roman"/>
          <w:sz w:val="16"/>
          <w:szCs w:val="16"/>
        </w:rPr>
        <w:t xml:space="preserve"> – </w:t>
      </w:r>
      <w:r w:rsidRPr="00942C67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942C67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942C67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942C67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942C67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942C67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942C67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942C67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942C67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942C67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942C67" w:rsidRDefault="003631D7" w:rsidP="003631D7">
      <w:pPr>
        <w:rPr>
          <w:rFonts w:ascii="Times New Roman" w:hAnsi="Times New Roman"/>
          <w:sz w:val="16"/>
          <w:szCs w:val="16"/>
        </w:rPr>
      </w:pPr>
      <w:r w:rsidRPr="00942C67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942C67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3631D7" w:rsidRPr="00942C67" w:rsidRDefault="003631D7" w:rsidP="003631D7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2E39E9" w:rsidRPr="00942C67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16943" w:rsidRPr="00942C67" w:rsidRDefault="00D16943" w:rsidP="008607BF">
      <w:pPr>
        <w:pStyle w:val="a3"/>
        <w:jc w:val="both"/>
        <w:rPr>
          <w:rFonts w:ascii="Times New Roman" w:hAnsi="Times New Roman"/>
          <w:sz w:val="16"/>
          <w:szCs w:val="16"/>
          <w:lang w:val="en-US"/>
        </w:rPr>
      </w:pPr>
    </w:p>
    <w:sectPr w:rsidR="00D16943" w:rsidRPr="00942C67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F53" w:rsidRDefault="00827F53" w:rsidP="00233E55">
      <w:pPr>
        <w:spacing w:after="0" w:line="240" w:lineRule="auto"/>
      </w:pPr>
      <w:r>
        <w:separator/>
      </w:r>
    </w:p>
  </w:endnote>
  <w:endnote w:type="continuationSeparator" w:id="0">
    <w:p w:rsidR="00827F53" w:rsidRDefault="00827F53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F53" w:rsidRDefault="00827F53" w:rsidP="00233E55">
      <w:pPr>
        <w:spacing w:after="0" w:line="240" w:lineRule="auto"/>
      </w:pPr>
      <w:r>
        <w:separator/>
      </w:r>
    </w:p>
  </w:footnote>
  <w:footnote w:type="continuationSeparator" w:id="0">
    <w:p w:rsidR="00827F53" w:rsidRDefault="00827F53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5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"/>
  </w:num>
  <w:num w:numId="4">
    <w:abstractNumId w:val="18"/>
  </w:num>
  <w:num w:numId="5">
    <w:abstractNumId w:val="9"/>
  </w:num>
  <w:num w:numId="6">
    <w:abstractNumId w:val="25"/>
  </w:num>
  <w:num w:numId="7">
    <w:abstractNumId w:val="21"/>
  </w:num>
  <w:num w:numId="8">
    <w:abstractNumId w:val="0"/>
  </w:num>
  <w:num w:numId="9">
    <w:abstractNumId w:val="7"/>
  </w:num>
  <w:num w:numId="10">
    <w:abstractNumId w:val="24"/>
  </w:num>
  <w:num w:numId="11">
    <w:abstractNumId w:val="13"/>
  </w:num>
  <w:num w:numId="12">
    <w:abstractNumId w:val="8"/>
  </w:num>
  <w:num w:numId="13">
    <w:abstractNumId w:val="29"/>
  </w:num>
  <w:num w:numId="14">
    <w:abstractNumId w:val="11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23"/>
  </w:num>
  <w:num w:numId="20">
    <w:abstractNumId w:val="4"/>
  </w:num>
  <w:num w:numId="2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7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22"/>
  </w:num>
  <w:num w:numId="28">
    <w:abstractNumId w:val="3"/>
  </w:num>
  <w:num w:numId="29">
    <w:abstractNumId w:val="26"/>
  </w:num>
  <w:num w:numId="30">
    <w:abstractNumId w:val="28"/>
  </w:num>
  <w:num w:numId="31">
    <w:abstractNumId w:val="19"/>
  </w:num>
  <w:num w:numId="32">
    <w:abstractNumId w:val="10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2C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68FB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7678"/>
    <w:rsid w:val="00550251"/>
    <w:rsid w:val="0055185A"/>
    <w:rsid w:val="005524DA"/>
    <w:rsid w:val="00552707"/>
    <w:rsid w:val="00552DF8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33EA"/>
    <w:rsid w:val="005659D1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E6E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B609A"/>
    <w:rsid w:val="007C1564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67A5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15E0"/>
    <w:rsid w:val="00BC3C21"/>
    <w:rsid w:val="00BC45AF"/>
    <w:rsid w:val="00BC462E"/>
    <w:rsid w:val="00BC4BA4"/>
    <w:rsid w:val="00BC4C07"/>
    <w:rsid w:val="00BC5700"/>
    <w:rsid w:val="00BC575D"/>
    <w:rsid w:val="00BD4CCE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3C7D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3739"/>
    <w:rsid w:val="00F03A84"/>
    <w:rsid w:val="00F04DDD"/>
    <w:rsid w:val="00F05802"/>
    <w:rsid w:val="00F06472"/>
    <w:rsid w:val="00F07314"/>
    <w:rsid w:val="00F10149"/>
    <w:rsid w:val="00F105CF"/>
    <w:rsid w:val="00F11705"/>
    <w:rsid w:val="00F12CAA"/>
    <w:rsid w:val="00F137F4"/>
    <w:rsid w:val="00F14989"/>
    <w:rsid w:val="00F16850"/>
    <w:rsid w:val="00F16B53"/>
    <w:rsid w:val="00F20FEB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3FE98-DF76-424B-B180-BA543E91D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478</cp:revision>
  <cp:lastPrinted>2024-03-11T09:14:00Z</cp:lastPrinted>
  <dcterms:created xsi:type="dcterms:W3CDTF">2023-07-18T08:43:00Z</dcterms:created>
  <dcterms:modified xsi:type="dcterms:W3CDTF">2024-04-05T09:56:00Z</dcterms:modified>
</cp:coreProperties>
</file>