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61661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Протокол №</w:t>
      </w:r>
      <w:r w:rsidR="00B424A2">
        <w:rPr>
          <w:rFonts w:ascii="Times New Roman" w:hAnsi="Times New Roman"/>
          <w:b/>
          <w:sz w:val="20"/>
          <w:szCs w:val="20"/>
        </w:rPr>
        <w:t>116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616611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</w:t>
      </w:r>
      <w:r w:rsidRPr="0061661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B424A2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B424A2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B424A2">
        <w:rPr>
          <w:rFonts w:ascii="Times New Roman" w:hAnsi="Times New Roman"/>
          <w:b/>
          <w:sz w:val="20"/>
          <w:szCs w:val="20"/>
        </w:rPr>
        <w:t>21</w:t>
      </w:r>
      <w:r w:rsidRPr="00616611">
        <w:rPr>
          <w:rFonts w:ascii="Times New Roman" w:hAnsi="Times New Roman"/>
          <w:b/>
          <w:sz w:val="20"/>
          <w:szCs w:val="20"/>
        </w:rPr>
        <w:t xml:space="preserve">» </w:t>
      </w:r>
      <w:r w:rsidR="00CD1FFF" w:rsidRPr="00616611">
        <w:rPr>
          <w:rFonts w:ascii="Times New Roman" w:hAnsi="Times New Roman"/>
          <w:b/>
          <w:sz w:val="20"/>
          <w:szCs w:val="20"/>
        </w:rPr>
        <w:t>октября</w:t>
      </w:r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616611">
        <w:rPr>
          <w:rFonts w:ascii="Times New Roman" w:hAnsi="Times New Roman"/>
          <w:b/>
          <w:sz w:val="20"/>
          <w:szCs w:val="20"/>
        </w:rPr>
        <w:t xml:space="preserve"> 202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61661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1661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61661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61661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61661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ab/>
      </w:r>
    </w:p>
    <w:p w:rsidR="009F51B3" w:rsidRPr="0061661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75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227"/>
        <w:gridCol w:w="1346"/>
        <w:gridCol w:w="1418"/>
        <w:gridCol w:w="2126"/>
        <w:gridCol w:w="2013"/>
      </w:tblGrid>
      <w:tr w:rsidR="00B424A2" w:rsidRPr="00616611" w:rsidTr="002933F7">
        <w:trPr>
          <w:trHeight w:val="506"/>
        </w:trPr>
        <w:tc>
          <w:tcPr>
            <w:tcW w:w="425" w:type="dxa"/>
            <w:hideMark/>
          </w:tcPr>
          <w:p w:rsidR="002933F7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№ </w:t>
            </w:r>
          </w:p>
          <w:p w:rsidR="00B424A2" w:rsidRPr="00616611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лота</w:t>
            </w:r>
          </w:p>
        </w:tc>
        <w:tc>
          <w:tcPr>
            <w:tcW w:w="5359" w:type="dxa"/>
            <w:hideMark/>
          </w:tcPr>
          <w:p w:rsidR="00B424A2" w:rsidRPr="00616611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373" w:type="dxa"/>
          </w:tcPr>
          <w:p w:rsidR="00B424A2" w:rsidRPr="00616611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418" w:type="dxa"/>
          </w:tcPr>
          <w:p w:rsidR="00B424A2" w:rsidRPr="00616611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126" w:type="dxa"/>
          </w:tcPr>
          <w:p w:rsidR="00B424A2" w:rsidRPr="00616611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056" w:type="dxa"/>
          </w:tcPr>
          <w:p w:rsidR="00B424A2" w:rsidRPr="00616611" w:rsidRDefault="00B424A2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424A2" w:rsidRPr="00B424A2" w:rsidTr="002933F7">
        <w:trPr>
          <w:trHeight w:val="1393"/>
        </w:trPr>
        <w:tc>
          <w:tcPr>
            <w:tcW w:w="425" w:type="dxa"/>
            <w:hideMark/>
          </w:tcPr>
          <w:p w:rsidR="00B424A2" w:rsidRPr="00B424A2" w:rsidRDefault="00B424A2" w:rsidP="00B4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359" w:type="dxa"/>
          </w:tcPr>
          <w:p w:rsidR="002933F7" w:rsidRDefault="002933F7" w:rsidP="00B4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Метронидазол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424A2" w:rsidRPr="00B424A2" w:rsidRDefault="00B424A2" w:rsidP="00B424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424A2">
              <w:rPr>
                <w:rFonts w:ascii="Times New Roman" w:hAnsi="Times New Roman"/>
              </w:rPr>
              <w:t xml:space="preserve"> Раствор для </w:t>
            </w:r>
            <w:proofErr w:type="spellStart"/>
            <w:r w:rsidRPr="00B424A2">
              <w:rPr>
                <w:rFonts w:ascii="Times New Roman" w:hAnsi="Times New Roman"/>
              </w:rPr>
              <w:t>инфузий</w:t>
            </w:r>
            <w:proofErr w:type="spellEnd"/>
            <w:r w:rsidRPr="00B424A2">
              <w:rPr>
                <w:rFonts w:ascii="Times New Roman" w:hAnsi="Times New Roman"/>
              </w:rPr>
              <w:t>, 0,5%, 100 мл, № 1</w:t>
            </w:r>
          </w:p>
        </w:tc>
        <w:tc>
          <w:tcPr>
            <w:tcW w:w="1373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424A2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1418" w:type="dxa"/>
            <w:noWrap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2126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170,16</w:t>
            </w:r>
          </w:p>
        </w:tc>
        <w:tc>
          <w:tcPr>
            <w:tcW w:w="2056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510 480,00</w:t>
            </w:r>
          </w:p>
        </w:tc>
      </w:tr>
      <w:tr w:rsidR="00B424A2" w:rsidRPr="00B424A2" w:rsidTr="002933F7">
        <w:trPr>
          <w:trHeight w:val="375"/>
        </w:trPr>
        <w:tc>
          <w:tcPr>
            <w:tcW w:w="425" w:type="dxa"/>
            <w:noWrap/>
            <w:hideMark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</w:rPr>
            </w:pPr>
            <w:r w:rsidRPr="00B424A2">
              <w:rPr>
                <w:rFonts w:ascii="Times New Roman" w:hAnsi="Times New Roman"/>
              </w:rPr>
              <w:t> </w:t>
            </w:r>
          </w:p>
        </w:tc>
        <w:tc>
          <w:tcPr>
            <w:tcW w:w="5359" w:type="dxa"/>
            <w:hideMark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4A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373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</w:rPr>
            </w:pPr>
            <w:r w:rsidRPr="00B424A2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noWrap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noWrap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56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4A2">
              <w:rPr>
                <w:rFonts w:ascii="Times New Roman" w:hAnsi="Times New Roman"/>
                <w:b/>
                <w:bCs/>
              </w:rPr>
              <w:t>510 480,00</w:t>
            </w:r>
          </w:p>
        </w:tc>
      </w:tr>
    </w:tbl>
    <w:p w:rsidR="009C1E78" w:rsidRPr="00B424A2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B424A2" w:rsidRDefault="009C1E78" w:rsidP="009C1E78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B424A2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C1E78" w:rsidRPr="00B424A2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C558D" w:rsidRPr="009C1E78" w:rsidRDefault="00FC558D" w:rsidP="00FC558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9C1E78">
        <w:rPr>
          <w:rFonts w:ascii="Times New Roman" w:hAnsi="Times New Roman"/>
          <w:b/>
          <w:sz w:val="20"/>
          <w:szCs w:val="20"/>
          <w:lang w:val="kk-KZ"/>
        </w:rPr>
        <w:t>ТОО «INKAR»,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21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10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 1</w:t>
      </w:r>
      <w:r w:rsidRPr="00FC558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Pr="00FC558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9C1E78" w:rsidRPr="00B424A2" w:rsidRDefault="009C1E78" w:rsidP="009C1E78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C1E78" w:rsidRPr="00B424A2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B424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Потенциальный поставщиками предоставлены следующим ценовые предложения:</w:t>
      </w:r>
    </w:p>
    <w:p w:rsidR="009C1E78" w:rsidRPr="00B424A2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1"/>
        <w:tblW w:w="1414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843"/>
        <w:gridCol w:w="1022"/>
        <w:gridCol w:w="940"/>
        <w:gridCol w:w="1678"/>
        <w:gridCol w:w="2012"/>
        <w:gridCol w:w="2018"/>
      </w:tblGrid>
      <w:tr w:rsidR="002933F7" w:rsidRPr="00B424A2" w:rsidTr="002933F7">
        <w:tc>
          <w:tcPr>
            <w:tcW w:w="425" w:type="dxa"/>
          </w:tcPr>
          <w:p w:rsidR="002933F7" w:rsidRDefault="00B424A2" w:rsidP="00387BB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  <w:r w:rsidR="002933F7"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  <w:p w:rsidR="00B424A2" w:rsidRPr="00B424A2" w:rsidRDefault="002933F7" w:rsidP="00387BB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лота</w:t>
            </w:r>
          </w:p>
        </w:tc>
        <w:tc>
          <w:tcPr>
            <w:tcW w:w="5951" w:type="dxa"/>
          </w:tcPr>
          <w:p w:rsidR="00B424A2" w:rsidRPr="00B424A2" w:rsidRDefault="00B424A2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033" w:type="dxa"/>
          </w:tcPr>
          <w:p w:rsidR="00B424A2" w:rsidRPr="00B424A2" w:rsidRDefault="00B424A2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48" w:type="dxa"/>
          </w:tcPr>
          <w:p w:rsidR="00B424A2" w:rsidRPr="00B424A2" w:rsidRDefault="00B424A2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701" w:type="dxa"/>
          </w:tcPr>
          <w:p w:rsidR="00B424A2" w:rsidRPr="00B424A2" w:rsidRDefault="00B424A2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2042" w:type="dxa"/>
          </w:tcPr>
          <w:p w:rsidR="00B424A2" w:rsidRPr="00B424A2" w:rsidRDefault="0062408B" w:rsidP="00387BB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Сумма </w:t>
            </w:r>
            <w:bookmarkStart w:id="0" w:name="_GoBack"/>
            <w:bookmarkEnd w:id="0"/>
            <w:r w:rsidR="00B424A2"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в тенге</w:t>
            </w:r>
          </w:p>
        </w:tc>
        <w:tc>
          <w:tcPr>
            <w:tcW w:w="2041" w:type="dxa"/>
          </w:tcPr>
          <w:p w:rsidR="00B424A2" w:rsidRPr="00B424A2" w:rsidRDefault="00224526" w:rsidP="0061661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lang w:val="kk-KZ"/>
              </w:rPr>
              <w:t>ТОО «INKAR»</w:t>
            </w:r>
          </w:p>
        </w:tc>
      </w:tr>
      <w:tr w:rsidR="002933F7" w:rsidRPr="00B424A2" w:rsidTr="002933F7">
        <w:trPr>
          <w:trHeight w:val="1599"/>
        </w:trPr>
        <w:tc>
          <w:tcPr>
            <w:tcW w:w="425" w:type="dxa"/>
          </w:tcPr>
          <w:p w:rsidR="00B424A2" w:rsidRPr="00B424A2" w:rsidRDefault="00B424A2" w:rsidP="002933F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951" w:type="dxa"/>
          </w:tcPr>
          <w:p w:rsidR="002933F7" w:rsidRDefault="00B424A2" w:rsidP="00B424A2">
            <w:pPr>
              <w:spacing w:after="0" w:line="240" w:lineRule="auto"/>
              <w:rPr>
                <w:rFonts w:ascii="Times New Roman" w:hAnsi="Times New Roman"/>
              </w:rPr>
            </w:pPr>
            <w:r w:rsidRPr="00B424A2">
              <w:rPr>
                <w:rFonts w:ascii="Times New Roman" w:hAnsi="Times New Roman"/>
              </w:rPr>
              <w:t xml:space="preserve">  </w:t>
            </w:r>
            <w:proofErr w:type="spellStart"/>
            <w:r w:rsidRPr="00B424A2">
              <w:rPr>
                <w:rFonts w:ascii="Times New Roman" w:hAnsi="Times New Roman"/>
              </w:rPr>
              <w:t>Метронидазол</w:t>
            </w:r>
            <w:proofErr w:type="spellEnd"/>
            <w:r w:rsidRPr="00B424A2">
              <w:rPr>
                <w:rFonts w:ascii="Times New Roman" w:hAnsi="Times New Roman"/>
              </w:rPr>
              <w:t xml:space="preserve">                                                                 </w:t>
            </w:r>
          </w:p>
          <w:p w:rsidR="00B424A2" w:rsidRPr="00B424A2" w:rsidRDefault="00B424A2" w:rsidP="00B424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424A2">
              <w:rPr>
                <w:rFonts w:ascii="Times New Roman" w:hAnsi="Times New Roman"/>
              </w:rPr>
              <w:t xml:space="preserve">  Раствор для </w:t>
            </w:r>
            <w:proofErr w:type="spellStart"/>
            <w:r w:rsidRPr="00B424A2">
              <w:rPr>
                <w:rFonts w:ascii="Times New Roman" w:hAnsi="Times New Roman"/>
              </w:rPr>
              <w:t>инфузий</w:t>
            </w:r>
            <w:proofErr w:type="spellEnd"/>
            <w:r w:rsidRPr="00B424A2">
              <w:rPr>
                <w:rFonts w:ascii="Times New Roman" w:hAnsi="Times New Roman"/>
              </w:rPr>
              <w:t>, 0,5%, 100 мл, № 1</w:t>
            </w:r>
          </w:p>
        </w:tc>
        <w:tc>
          <w:tcPr>
            <w:tcW w:w="1033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424A2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948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701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170,16</w:t>
            </w:r>
          </w:p>
        </w:tc>
        <w:tc>
          <w:tcPr>
            <w:tcW w:w="2042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510 480,00</w:t>
            </w:r>
          </w:p>
        </w:tc>
        <w:tc>
          <w:tcPr>
            <w:tcW w:w="2041" w:type="dxa"/>
          </w:tcPr>
          <w:p w:rsidR="00B424A2" w:rsidRPr="00B424A2" w:rsidRDefault="00B424A2" w:rsidP="00B424A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170</w:t>
            </w:r>
          </w:p>
        </w:tc>
      </w:tr>
      <w:tr w:rsidR="002933F7" w:rsidRPr="00B424A2" w:rsidTr="002933F7">
        <w:trPr>
          <w:trHeight w:val="533"/>
        </w:trPr>
        <w:tc>
          <w:tcPr>
            <w:tcW w:w="425" w:type="dxa"/>
          </w:tcPr>
          <w:p w:rsidR="00B424A2" w:rsidRPr="00B424A2" w:rsidRDefault="00B424A2" w:rsidP="00B424A2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951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4A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033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</w:rPr>
            </w:pPr>
            <w:r w:rsidRPr="00B424A2">
              <w:rPr>
                <w:rFonts w:ascii="Times New Roman" w:hAnsi="Times New Roman"/>
              </w:rPr>
              <w:t> </w:t>
            </w:r>
          </w:p>
        </w:tc>
        <w:tc>
          <w:tcPr>
            <w:tcW w:w="948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24A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24A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42" w:type="dxa"/>
          </w:tcPr>
          <w:p w:rsidR="00B424A2" w:rsidRPr="00B424A2" w:rsidRDefault="00B424A2" w:rsidP="00B424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4A2">
              <w:rPr>
                <w:rFonts w:ascii="Times New Roman" w:hAnsi="Times New Roman"/>
                <w:b/>
                <w:bCs/>
              </w:rPr>
              <w:t>510 480,00</w:t>
            </w:r>
          </w:p>
        </w:tc>
        <w:tc>
          <w:tcPr>
            <w:tcW w:w="2041" w:type="dxa"/>
          </w:tcPr>
          <w:p w:rsidR="00B424A2" w:rsidRPr="00B424A2" w:rsidRDefault="00B424A2" w:rsidP="00B424A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</w:tr>
    </w:tbl>
    <w:p w:rsidR="009C1E78" w:rsidRPr="00B424A2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C1E78" w:rsidRPr="00B424A2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B424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424A2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</w:t>
      </w:r>
      <w:r w:rsidRPr="00616611">
        <w:rPr>
          <w:rFonts w:ascii="Times New Roman" w:hAnsi="Times New Roman"/>
          <w:b/>
          <w:bCs/>
          <w:sz w:val="20"/>
          <w:szCs w:val="20"/>
        </w:rPr>
        <w:t xml:space="preserve"> услуг, и цена такого договора:</w:t>
      </w:r>
    </w:p>
    <w:p w:rsidR="009C1E78" w:rsidRPr="00616611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C1E78" w:rsidRPr="00616611" w:rsidRDefault="00FC558D" w:rsidP="009C1E7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9C1E78">
        <w:rPr>
          <w:rFonts w:ascii="Times New Roman" w:hAnsi="Times New Roman"/>
          <w:b/>
          <w:sz w:val="20"/>
          <w:szCs w:val="20"/>
          <w:lang w:val="kk-KZ"/>
        </w:rPr>
        <w:t>ТОО «INKAR»,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21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10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.2022г,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F40FE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="009C1E78" w:rsidRPr="00616611">
        <w:rPr>
          <w:rFonts w:ascii="Times New Roman" w:eastAsia="Times New Roman" w:hAnsi="Times New Roman"/>
          <w:sz w:val="20"/>
          <w:szCs w:val="20"/>
          <w:lang w:val="kk-KZ"/>
        </w:rPr>
        <w:t xml:space="preserve">     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Pr="00FC558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510 000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9C1E78" w:rsidRPr="00616611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Pr="00616611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>: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>– отсутствует;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</w:t>
      </w:r>
      <w:proofErr w:type="spellStart"/>
      <w:r w:rsidRPr="0061661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616611">
        <w:rPr>
          <w:rFonts w:ascii="Times New Roman" w:hAnsi="Times New Roman"/>
          <w:sz w:val="20"/>
          <w:szCs w:val="20"/>
        </w:rPr>
        <w:t xml:space="preserve"> Д.А.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616611">
        <w:rPr>
          <w:rFonts w:ascii="Times New Roman" w:hAnsi="Times New Roman"/>
          <w:sz w:val="20"/>
          <w:szCs w:val="20"/>
        </w:rPr>
        <w:t>директора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616611">
        <w:rPr>
          <w:rFonts w:ascii="Times New Roman" w:hAnsi="Times New Roman"/>
          <w:sz w:val="20"/>
          <w:szCs w:val="20"/>
        </w:rPr>
        <w:t xml:space="preserve">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Абдымолдаева  Ж.А.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 провизор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Курочкина Е.П.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                                                                          Корумбаева 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                                               Нуркалиева А.Ч.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                                                 Байсугурова А.Г.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61661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Айдабулова А. Н.</w:t>
      </w:r>
    </w:p>
    <w:p w:rsidR="009C1E78" w:rsidRPr="00616611" w:rsidRDefault="009C1E78" w:rsidP="009C1E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29A" w:rsidRPr="00616611" w:rsidRDefault="0000029A" w:rsidP="009C1E78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0029A" w:rsidRPr="0061661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E05B7"/>
    <w:rsid w:val="000F7A6D"/>
    <w:rsid w:val="0012551E"/>
    <w:rsid w:val="00177C6B"/>
    <w:rsid w:val="001B0D70"/>
    <w:rsid w:val="00224526"/>
    <w:rsid w:val="002312FA"/>
    <w:rsid w:val="00254D21"/>
    <w:rsid w:val="002933F7"/>
    <w:rsid w:val="00334DDE"/>
    <w:rsid w:val="00442DB0"/>
    <w:rsid w:val="004D69E8"/>
    <w:rsid w:val="00510D52"/>
    <w:rsid w:val="00531040"/>
    <w:rsid w:val="005324FD"/>
    <w:rsid w:val="00551B49"/>
    <w:rsid w:val="00616611"/>
    <w:rsid w:val="0062408B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C1E78"/>
    <w:rsid w:val="009F51B3"/>
    <w:rsid w:val="00A45CE9"/>
    <w:rsid w:val="00AA15E5"/>
    <w:rsid w:val="00AD576D"/>
    <w:rsid w:val="00B04526"/>
    <w:rsid w:val="00B23390"/>
    <w:rsid w:val="00B424A2"/>
    <w:rsid w:val="00B928E3"/>
    <w:rsid w:val="00C06E4C"/>
    <w:rsid w:val="00C40A10"/>
    <w:rsid w:val="00C61803"/>
    <w:rsid w:val="00CD1FFF"/>
    <w:rsid w:val="00CD55DA"/>
    <w:rsid w:val="00CF1CCA"/>
    <w:rsid w:val="00D03D28"/>
    <w:rsid w:val="00DF5D0B"/>
    <w:rsid w:val="00EC1899"/>
    <w:rsid w:val="00F40FEA"/>
    <w:rsid w:val="00FC558D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71</cp:revision>
  <cp:lastPrinted>2022-10-26T08:29:00Z</cp:lastPrinted>
  <dcterms:created xsi:type="dcterms:W3CDTF">2022-08-04T06:50:00Z</dcterms:created>
  <dcterms:modified xsi:type="dcterms:W3CDTF">2022-10-26T09:58:00Z</dcterms:modified>
</cp:coreProperties>
</file>