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B3" w:rsidRPr="00906360" w:rsidRDefault="00906360" w:rsidP="009F51B3">
      <w:pPr>
        <w:spacing w:after="0"/>
        <w:jc w:val="center"/>
        <w:rPr>
          <w:rFonts w:ascii="Times New Roman" w:hAnsi="Times New Roman"/>
          <w:b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</w:rPr>
        <w:t>Протокол №</w:t>
      </w:r>
      <w:r>
        <w:rPr>
          <w:rFonts w:ascii="Times New Roman" w:hAnsi="Times New Roman"/>
          <w:b/>
          <w:sz w:val="18"/>
          <w:szCs w:val="18"/>
          <w:lang w:val="en-US"/>
        </w:rPr>
        <w:t>98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итогов закупа ЛС и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МИ  на</w:t>
      </w:r>
      <w:proofErr w:type="gramEnd"/>
      <w:r w:rsidRPr="00334DDE">
        <w:rPr>
          <w:rFonts w:ascii="Times New Roman" w:hAnsi="Times New Roman"/>
          <w:b/>
          <w:sz w:val="18"/>
          <w:szCs w:val="18"/>
        </w:rPr>
        <w:t xml:space="preserve"> 2022 год  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</w:t>
      </w:r>
      <w:r w:rsidRPr="00334DDE">
        <w:rPr>
          <w:rFonts w:ascii="Times New Roman" w:hAnsi="Times New Roman"/>
          <w:b/>
          <w:sz w:val="18"/>
          <w:szCs w:val="18"/>
        </w:rPr>
        <w:t xml:space="preserve">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с.Узынагаш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</w:t>
      </w:r>
      <w:r w:rsidR="00906360">
        <w:rPr>
          <w:rFonts w:ascii="Times New Roman" w:hAnsi="Times New Roman"/>
          <w:b/>
          <w:sz w:val="18"/>
          <w:szCs w:val="18"/>
        </w:rPr>
        <w:t xml:space="preserve">    </w:t>
      </w:r>
      <w:proofErr w:type="gramStart"/>
      <w:r w:rsidR="00906360">
        <w:rPr>
          <w:rFonts w:ascii="Times New Roman" w:hAnsi="Times New Roman"/>
          <w:b/>
          <w:sz w:val="18"/>
          <w:szCs w:val="18"/>
        </w:rPr>
        <w:t xml:space="preserve">   «</w:t>
      </w:r>
      <w:proofErr w:type="gramEnd"/>
      <w:r w:rsidR="00906360">
        <w:rPr>
          <w:rFonts w:ascii="Times New Roman" w:hAnsi="Times New Roman"/>
          <w:b/>
          <w:sz w:val="18"/>
          <w:szCs w:val="18"/>
        </w:rPr>
        <w:t>31</w:t>
      </w:r>
      <w:bookmarkStart w:id="0" w:name="_GoBack"/>
      <w:bookmarkEnd w:id="0"/>
      <w:r w:rsidRPr="00334DDE">
        <w:rPr>
          <w:rFonts w:ascii="Times New Roman" w:hAnsi="Times New Roman"/>
          <w:b/>
          <w:sz w:val="18"/>
          <w:szCs w:val="18"/>
        </w:rPr>
        <w:t xml:space="preserve">» августа 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334DDE">
        <w:rPr>
          <w:rFonts w:ascii="Times New Roman" w:hAnsi="Times New Roman"/>
          <w:b/>
          <w:sz w:val="18"/>
          <w:szCs w:val="18"/>
        </w:rPr>
        <w:t xml:space="preserve"> 202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>2</w:t>
      </w:r>
      <w:r w:rsidRPr="00334DDE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334DDE" w:rsidRDefault="009F51B3" w:rsidP="009F51B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>Наименование и адрес Заказчика: ГКП на ПХВ  «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центральная районная больница»  адрес: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Алматинская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область,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Жамбылский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район, село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,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ул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Жанакурлыс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48А  </w:t>
      </w:r>
    </w:p>
    <w:p w:rsidR="009F51B3" w:rsidRPr="00334DDE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ab/>
      </w:r>
    </w:p>
    <w:p w:rsidR="009F51B3" w:rsidRPr="00334DDE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275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961"/>
        <w:gridCol w:w="1843"/>
        <w:gridCol w:w="1701"/>
        <w:gridCol w:w="1559"/>
        <w:gridCol w:w="1984"/>
      </w:tblGrid>
      <w:tr w:rsidR="00334DDE" w:rsidRPr="00334DDE" w:rsidTr="00334DDE">
        <w:trPr>
          <w:trHeight w:val="506"/>
        </w:trPr>
        <w:tc>
          <w:tcPr>
            <w:tcW w:w="709" w:type="dxa"/>
            <w:hideMark/>
          </w:tcPr>
          <w:p w:rsidR="00334DDE" w:rsidRPr="00334DDE" w:rsidRDefault="00334DDE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34D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961" w:type="dxa"/>
            <w:hideMark/>
          </w:tcPr>
          <w:p w:rsidR="00334DDE" w:rsidRPr="00334DDE" w:rsidRDefault="00334DDE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34D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843" w:type="dxa"/>
            <w:hideMark/>
          </w:tcPr>
          <w:p w:rsidR="00334DDE" w:rsidRPr="00334DDE" w:rsidRDefault="00334DDE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34D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701" w:type="dxa"/>
            <w:hideMark/>
          </w:tcPr>
          <w:p w:rsidR="00334DDE" w:rsidRPr="00334DDE" w:rsidRDefault="00334DDE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34D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Количество </w:t>
            </w:r>
          </w:p>
        </w:tc>
        <w:tc>
          <w:tcPr>
            <w:tcW w:w="1559" w:type="dxa"/>
            <w:hideMark/>
          </w:tcPr>
          <w:p w:rsidR="00334DDE" w:rsidRPr="00334DDE" w:rsidRDefault="00334DDE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34D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984" w:type="dxa"/>
            <w:hideMark/>
          </w:tcPr>
          <w:p w:rsidR="00334DDE" w:rsidRPr="00334DDE" w:rsidRDefault="00334DDE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34D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</w:tr>
      <w:tr w:rsidR="00334DDE" w:rsidRPr="00334DDE" w:rsidTr="00334DDE">
        <w:trPr>
          <w:trHeight w:val="615"/>
        </w:trPr>
        <w:tc>
          <w:tcPr>
            <w:tcW w:w="709" w:type="dxa"/>
            <w:hideMark/>
          </w:tcPr>
          <w:p w:rsidR="00334DDE" w:rsidRPr="00334DDE" w:rsidRDefault="00334DDE" w:rsidP="00334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34D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961" w:type="dxa"/>
          </w:tcPr>
          <w:p w:rsidR="00334DDE" w:rsidRPr="00334DDE" w:rsidRDefault="00334DDE" w:rsidP="00334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334DDE">
              <w:rPr>
                <w:color w:val="000000"/>
                <w:sz w:val="18"/>
                <w:szCs w:val="18"/>
              </w:rPr>
              <w:t xml:space="preserve">Никотиновая кислота                                                      </w:t>
            </w:r>
            <w:r w:rsidR="00C06E4C">
              <w:rPr>
                <w:color w:val="000000"/>
                <w:sz w:val="18"/>
                <w:szCs w:val="18"/>
              </w:rPr>
              <w:t xml:space="preserve">                 </w:t>
            </w:r>
            <w:r w:rsidRPr="00334DDE">
              <w:rPr>
                <w:color w:val="000000"/>
                <w:sz w:val="18"/>
                <w:szCs w:val="18"/>
              </w:rPr>
              <w:t xml:space="preserve">  Раствор для инъекций, 1%, 1 мл № 5</w:t>
            </w:r>
          </w:p>
        </w:tc>
        <w:tc>
          <w:tcPr>
            <w:tcW w:w="1843" w:type="dxa"/>
          </w:tcPr>
          <w:p w:rsidR="00334DDE" w:rsidRPr="00334DDE" w:rsidRDefault="00334DDE" w:rsidP="00334DDE">
            <w:pPr>
              <w:jc w:val="center"/>
              <w:rPr>
                <w:color w:val="000000"/>
                <w:sz w:val="18"/>
                <w:szCs w:val="18"/>
              </w:rPr>
            </w:pPr>
            <w:r w:rsidRPr="00334DDE">
              <w:rPr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1701" w:type="dxa"/>
          </w:tcPr>
          <w:p w:rsidR="00334DDE" w:rsidRPr="00334DDE" w:rsidRDefault="00334DDE" w:rsidP="00334DDE">
            <w:pPr>
              <w:jc w:val="center"/>
              <w:rPr>
                <w:color w:val="000000"/>
                <w:sz w:val="18"/>
                <w:szCs w:val="18"/>
              </w:rPr>
            </w:pPr>
            <w:r w:rsidRPr="00334DDE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559" w:type="dxa"/>
            <w:noWrap/>
          </w:tcPr>
          <w:p w:rsidR="00334DDE" w:rsidRPr="00334DDE" w:rsidRDefault="00334DDE" w:rsidP="00334DDE">
            <w:pPr>
              <w:jc w:val="center"/>
              <w:rPr>
                <w:color w:val="000000"/>
                <w:sz w:val="18"/>
                <w:szCs w:val="18"/>
              </w:rPr>
            </w:pPr>
            <w:r w:rsidRPr="00334DDE">
              <w:rPr>
                <w:color w:val="000000"/>
                <w:sz w:val="18"/>
                <w:szCs w:val="18"/>
              </w:rPr>
              <w:t>32,48</w:t>
            </w:r>
          </w:p>
        </w:tc>
        <w:tc>
          <w:tcPr>
            <w:tcW w:w="1984" w:type="dxa"/>
          </w:tcPr>
          <w:p w:rsidR="00334DDE" w:rsidRPr="00334DDE" w:rsidRDefault="00334DDE" w:rsidP="00334DDE">
            <w:pPr>
              <w:jc w:val="center"/>
              <w:rPr>
                <w:color w:val="000000"/>
                <w:sz w:val="18"/>
                <w:szCs w:val="18"/>
              </w:rPr>
            </w:pPr>
            <w:r w:rsidRPr="00334DDE">
              <w:rPr>
                <w:color w:val="000000"/>
                <w:sz w:val="18"/>
                <w:szCs w:val="18"/>
              </w:rPr>
              <w:t>48 720,00</w:t>
            </w:r>
          </w:p>
        </w:tc>
      </w:tr>
      <w:tr w:rsidR="00334DDE" w:rsidRPr="00334DDE" w:rsidTr="00334DDE">
        <w:trPr>
          <w:trHeight w:val="377"/>
        </w:trPr>
        <w:tc>
          <w:tcPr>
            <w:tcW w:w="709" w:type="dxa"/>
            <w:hideMark/>
          </w:tcPr>
          <w:p w:rsidR="00334DDE" w:rsidRPr="00334DDE" w:rsidRDefault="00334DDE" w:rsidP="00334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34D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961" w:type="dxa"/>
          </w:tcPr>
          <w:p w:rsidR="00334DDE" w:rsidRPr="00334DDE" w:rsidRDefault="00334DDE" w:rsidP="00334DD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34DDE">
              <w:rPr>
                <w:color w:val="000000"/>
                <w:sz w:val="18"/>
                <w:szCs w:val="18"/>
              </w:rPr>
              <w:t>Тахибен</w:t>
            </w:r>
            <w:proofErr w:type="spellEnd"/>
            <w:r w:rsidRPr="00334DDE">
              <w:rPr>
                <w:color w:val="000000"/>
                <w:sz w:val="18"/>
                <w:szCs w:val="18"/>
              </w:rPr>
              <w:t xml:space="preserve">® </w:t>
            </w:r>
            <w:proofErr w:type="spellStart"/>
            <w:r w:rsidRPr="00334DDE">
              <w:rPr>
                <w:color w:val="000000"/>
                <w:sz w:val="18"/>
                <w:szCs w:val="18"/>
              </w:rPr>
              <w:t>Урапидил</w:t>
            </w:r>
            <w:proofErr w:type="spellEnd"/>
            <w:r w:rsidRPr="00334DDE">
              <w:rPr>
                <w:color w:val="000000"/>
                <w:sz w:val="18"/>
                <w:szCs w:val="18"/>
              </w:rPr>
              <w:t xml:space="preserve"> Раствор для внутривенного введения, 5 мг/мл, 5 мл, № 5</w:t>
            </w:r>
          </w:p>
        </w:tc>
        <w:tc>
          <w:tcPr>
            <w:tcW w:w="1843" w:type="dxa"/>
          </w:tcPr>
          <w:p w:rsidR="00334DDE" w:rsidRPr="00334DDE" w:rsidRDefault="00334DDE" w:rsidP="00334DDE">
            <w:pPr>
              <w:jc w:val="center"/>
              <w:rPr>
                <w:color w:val="000000"/>
                <w:sz w:val="18"/>
                <w:szCs w:val="18"/>
              </w:rPr>
            </w:pPr>
            <w:r w:rsidRPr="00334DDE">
              <w:rPr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1701" w:type="dxa"/>
          </w:tcPr>
          <w:p w:rsidR="00334DDE" w:rsidRPr="00334DDE" w:rsidRDefault="00334DDE" w:rsidP="00334DDE">
            <w:pPr>
              <w:jc w:val="center"/>
              <w:rPr>
                <w:color w:val="000000"/>
                <w:sz w:val="18"/>
                <w:szCs w:val="18"/>
              </w:rPr>
            </w:pPr>
            <w:r w:rsidRPr="00334DDE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559" w:type="dxa"/>
            <w:noWrap/>
          </w:tcPr>
          <w:p w:rsidR="00334DDE" w:rsidRPr="00334DDE" w:rsidRDefault="00334DDE" w:rsidP="00334DDE">
            <w:pPr>
              <w:jc w:val="center"/>
              <w:rPr>
                <w:color w:val="000000"/>
                <w:sz w:val="18"/>
                <w:szCs w:val="18"/>
              </w:rPr>
            </w:pPr>
            <w:r w:rsidRPr="00334DDE">
              <w:rPr>
                <w:color w:val="000000"/>
                <w:sz w:val="18"/>
                <w:szCs w:val="18"/>
              </w:rPr>
              <w:t>669,52</w:t>
            </w:r>
          </w:p>
        </w:tc>
        <w:tc>
          <w:tcPr>
            <w:tcW w:w="1984" w:type="dxa"/>
          </w:tcPr>
          <w:p w:rsidR="00334DDE" w:rsidRPr="00334DDE" w:rsidRDefault="00334DDE" w:rsidP="00334DDE">
            <w:pPr>
              <w:jc w:val="center"/>
              <w:rPr>
                <w:color w:val="000000"/>
                <w:sz w:val="18"/>
                <w:szCs w:val="18"/>
              </w:rPr>
            </w:pPr>
            <w:r w:rsidRPr="00334DDE">
              <w:rPr>
                <w:color w:val="000000"/>
                <w:sz w:val="18"/>
                <w:szCs w:val="18"/>
              </w:rPr>
              <w:t>334 760,00</w:t>
            </w:r>
          </w:p>
        </w:tc>
      </w:tr>
      <w:tr w:rsidR="00334DDE" w:rsidRPr="00334DDE" w:rsidTr="00334DDE">
        <w:trPr>
          <w:trHeight w:val="375"/>
        </w:trPr>
        <w:tc>
          <w:tcPr>
            <w:tcW w:w="709" w:type="dxa"/>
            <w:noWrap/>
            <w:hideMark/>
          </w:tcPr>
          <w:p w:rsidR="00334DDE" w:rsidRPr="00334DDE" w:rsidRDefault="00334DDE" w:rsidP="00334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34DDE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1" w:type="dxa"/>
            <w:vAlign w:val="center"/>
            <w:hideMark/>
          </w:tcPr>
          <w:p w:rsidR="00334DDE" w:rsidRPr="00334DDE" w:rsidRDefault="00334DDE" w:rsidP="00334DDE">
            <w:pPr>
              <w:jc w:val="center"/>
              <w:rPr>
                <w:b/>
                <w:bCs/>
                <w:sz w:val="18"/>
                <w:szCs w:val="18"/>
              </w:rPr>
            </w:pPr>
            <w:r w:rsidRPr="00334DDE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843" w:type="dxa"/>
            <w:noWrap/>
          </w:tcPr>
          <w:p w:rsidR="00334DDE" w:rsidRPr="00334DDE" w:rsidRDefault="00334DDE" w:rsidP="00334DDE">
            <w:pPr>
              <w:jc w:val="center"/>
              <w:rPr>
                <w:sz w:val="18"/>
                <w:szCs w:val="18"/>
              </w:rPr>
            </w:pPr>
            <w:r w:rsidRPr="00334DDE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vAlign w:val="center"/>
          </w:tcPr>
          <w:p w:rsidR="00334DDE" w:rsidRPr="00334DDE" w:rsidRDefault="00334DDE" w:rsidP="00334D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34DD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</w:tcPr>
          <w:p w:rsidR="00334DDE" w:rsidRPr="00334DDE" w:rsidRDefault="00334DDE" w:rsidP="00334DDE">
            <w:pPr>
              <w:jc w:val="center"/>
              <w:rPr>
                <w:color w:val="000000"/>
                <w:sz w:val="18"/>
                <w:szCs w:val="18"/>
              </w:rPr>
            </w:pPr>
            <w:r w:rsidRPr="00334D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noWrap/>
          </w:tcPr>
          <w:p w:rsidR="00334DDE" w:rsidRPr="00334DDE" w:rsidRDefault="00334DDE" w:rsidP="00334DDE">
            <w:pPr>
              <w:jc w:val="center"/>
              <w:rPr>
                <w:b/>
                <w:bCs/>
                <w:sz w:val="18"/>
                <w:szCs w:val="18"/>
              </w:rPr>
            </w:pPr>
            <w:r w:rsidRPr="00334DDE">
              <w:rPr>
                <w:b/>
                <w:bCs/>
                <w:sz w:val="18"/>
                <w:szCs w:val="18"/>
              </w:rPr>
              <w:t>383 480,00</w:t>
            </w:r>
          </w:p>
        </w:tc>
      </w:tr>
    </w:tbl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</w:p>
    <w:p w:rsidR="00334DDE" w:rsidRPr="00334DDE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334DDE">
        <w:rPr>
          <w:rFonts w:ascii="Times New Roman" w:hAnsi="Times New Roman"/>
          <w:bCs/>
          <w:sz w:val="18"/>
          <w:szCs w:val="18"/>
          <w:lang w:val="kk-KZ"/>
        </w:rPr>
        <w:t>Ценовых предложений не было.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334DDE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34DDE" w:rsidRPr="00334DDE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Zoom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>: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</w:t>
      </w:r>
    </w:p>
    <w:p w:rsidR="00334DDE" w:rsidRPr="00334DDE" w:rsidRDefault="00334DDE" w:rsidP="00334DDE">
      <w:pPr>
        <w:pStyle w:val="a5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Признать лоты  №1,2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   несостоявшимся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proofErr w:type="spellStart"/>
      <w:r w:rsidRPr="00334DDE">
        <w:rPr>
          <w:rFonts w:ascii="Times New Roman" w:hAnsi="Times New Roman"/>
          <w:sz w:val="18"/>
          <w:szCs w:val="18"/>
        </w:rPr>
        <w:t>Сураужанов</w:t>
      </w:r>
      <w:proofErr w:type="spellEnd"/>
      <w:r w:rsidRPr="00334DDE">
        <w:rPr>
          <w:rFonts w:ascii="Times New Roman" w:hAnsi="Times New Roman"/>
          <w:sz w:val="18"/>
          <w:szCs w:val="18"/>
        </w:rPr>
        <w:t xml:space="preserve"> Д.А.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зам </w:t>
      </w:r>
      <w:proofErr w:type="gramStart"/>
      <w:r w:rsidRPr="00334DDE">
        <w:rPr>
          <w:rFonts w:ascii="Times New Roman" w:hAnsi="Times New Roman"/>
          <w:sz w:val="18"/>
          <w:szCs w:val="18"/>
        </w:rPr>
        <w:t>директора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по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лечебной части  </w:t>
      </w:r>
      <w:r w:rsidRPr="00334DDE">
        <w:rPr>
          <w:rFonts w:ascii="Times New Roman" w:hAnsi="Times New Roman"/>
          <w:sz w:val="18"/>
          <w:szCs w:val="18"/>
        </w:rPr>
        <w:t xml:space="preserve"> –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 </w:t>
      </w:r>
      <w:proofErr w:type="gramStart"/>
      <w:r w:rsidRPr="00334DDE">
        <w:rPr>
          <w:rFonts w:ascii="Times New Roman" w:hAnsi="Times New Roman"/>
          <w:sz w:val="18"/>
          <w:szCs w:val="18"/>
        </w:rPr>
        <w:t>провизор  -</w:t>
      </w:r>
      <w:proofErr w:type="gramEnd"/>
      <w:r w:rsidRPr="00334DDE">
        <w:rPr>
          <w:rFonts w:ascii="Times New Roman" w:hAnsi="Times New Roman"/>
          <w:sz w:val="18"/>
          <w:szCs w:val="18"/>
        </w:rPr>
        <w:t xml:space="preserve">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00029A" w:rsidRPr="00334DDE" w:rsidRDefault="00334DDE" w:rsidP="00334DDE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334DDE">
        <w:rPr>
          <w:rFonts w:ascii="Times New Roman" w:hAnsi="Times New Roman"/>
          <w:sz w:val="18"/>
          <w:szCs w:val="18"/>
        </w:rPr>
        <w:t xml:space="preserve">                 - </w:t>
      </w:r>
      <w:proofErr w:type="gramStart"/>
      <w:r w:rsidRPr="00334DDE">
        <w:rPr>
          <w:rFonts w:ascii="Times New Roman" w:hAnsi="Times New Roman"/>
          <w:sz w:val="18"/>
          <w:szCs w:val="18"/>
          <w:lang w:val="kk-KZ"/>
        </w:rPr>
        <w:t>секретарь  -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Айдабулова А</w:t>
      </w:r>
    </w:p>
    <w:sectPr w:rsidR="0000029A" w:rsidRPr="00334DD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7C6B"/>
    <w:rsid w:val="001B0D70"/>
    <w:rsid w:val="002312FA"/>
    <w:rsid w:val="00254D21"/>
    <w:rsid w:val="00334DDE"/>
    <w:rsid w:val="00442DB0"/>
    <w:rsid w:val="00510D52"/>
    <w:rsid w:val="005324FD"/>
    <w:rsid w:val="00551B49"/>
    <w:rsid w:val="00641A90"/>
    <w:rsid w:val="006B476B"/>
    <w:rsid w:val="006C02D9"/>
    <w:rsid w:val="006C5631"/>
    <w:rsid w:val="006D0F52"/>
    <w:rsid w:val="006E30A7"/>
    <w:rsid w:val="00841A96"/>
    <w:rsid w:val="008425CB"/>
    <w:rsid w:val="00894D86"/>
    <w:rsid w:val="00906360"/>
    <w:rsid w:val="009453DE"/>
    <w:rsid w:val="00981EB2"/>
    <w:rsid w:val="009A58FA"/>
    <w:rsid w:val="009F51B3"/>
    <w:rsid w:val="00A45CE9"/>
    <w:rsid w:val="00AA15E5"/>
    <w:rsid w:val="00B04526"/>
    <w:rsid w:val="00B23390"/>
    <w:rsid w:val="00B928E3"/>
    <w:rsid w:val="00C06E4C"/>
    <w:rsid w:val="00C61803"/>
    <w:rsid w:val="00CD55DA"/>
    <w:rsid w:val="00CF1CCA"/>
    <w:rsid w:val="00D03D28"/>
    <w:rsid w:val="00DF5D0B"/>
    <w:rsid w:val="00EC1899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47</cp:revision>
  <cp:lastPrinted>2022-08-24T09:21:00Z</cp:lastPrinted>
  <dcterms:created xsi:type="dcterms:W3CDTF">2022-08-04T06:50:00Z</dcterms:created>
  <dcterms:modified xsi:type="dcterms:W3CDTF">2022-08-31T09:04:00Z</dcterms:modified>
</cp:coreProperties>
</file>