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25429C" w:rsidRDefault="003531AD" w:rsidP="001B7B27">
      <w:pPr>
        <w:spacing w:after="0"/>
        <w:jc w:val="center"/>
        <w:rPr>
          <w:rFonts w:ascii="Times New Roman" w:hAnsi="Times New Roman"/>
          <w:b/>
        </w:rPr>
      </w:pPr>
      <w:r w:rsidRPr="0025429C">
        <w:rPr>
          <w:rFonts w:ascii="Times New Roman" w:hAnsi="Times New Roman"/>
          <w:b/>
        </w:rPr>
        <w:t>Протокол №</w:t>
      </w:r>
      <w:r w:rsidR="00BE4826" w:rsidRPr="0025429C">
        <w:rPr>
          <w:rFonts w:ascii="Times New Roman" w:hAnsi="Times New Roman"/>
          <w:b/>
        </w:rPr>
        <w:t>8</w:t>
      </w:r>
      <w:r w:rsidR="00CE7CA8">
        <w:rPr>
          <w:rFonts w:ascii="Times New Roman" w:hAnsi="Times New Roman"/>
          <w:b/>
        </w:rPr>
        <w:t>4</w:t>
      </w:r>
      <w:r w:rsidR="00D56EF7">
        <w:rPr>
          <w:rFonts w:ascii="Times New Roman" w:hAnsi="Times New Roman"/>
          <w:b/>
        </w:rPr>
        <w:t>-1</w:t>
      </w:r>
    </w:p>
    <w:p w:rsidR="001B7B27" w:rsidRPr="0025429C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25429C"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Pr="0025429C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25429C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Pr="0025429C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25429C" w:rsidRDefault="001B7B27" w:rsidP="001B7B27">
      <w:pPr>
        <w:pStyle w:val="a3"/>
        <w:rPr>
          <w:rFonts w:ascii="Times New Roman" w:hAnsi="Times New Roman"/>
          <w:b/>
        </w:rPr>
      </w:pPr>
      <w:r w:rsidRPr="0025429C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</w:t>
      </w:r>
      <w:r w:rsidR="007A5820" w:rsidRPr="0025429C">
        <w:rPr>
          <w:rFonts w:ascii="Times New Roman" w:hAnsi="Times New Roman"/>
          <w:b/>
        </w:rPr>
        <w:t xml:space="preserve">           </w:t>
      </w:r>
      <w:r w:rsidRPr="0025429C">
        <w:rPr>
          <w:rFonts w:ascii="Times New Roman" w:hAnsi="Times New Roman"/>
          <w:b/>
        </w:rPr>
        <w:t xml:space="preserve">  </w:t>
      </w:r>
      <w:r w:rsidR="00B46D25" w:rsidRPr="0025429C">
        <w:rPr>
          <w:rFonts w:ascii="Times New Roman" w:hAnsi="Times New Roman"/>
          <w:b/>
        </w:rPr>
        <w:t xml:space="preserve">                </w:t>
      </w:r>
      <w:r w:rsidR="0025429C">
        <w:rPr>
          <w:rFonts w:ascii="Times New Roman" w:hAnsi="Times New Roman"/>
          <w:b/>
        </w:rPr>
        <w:t xml:space="preserve">                             </w:t>
      </w:r>
      <w:r w:rsidRPr="0025429C">
        <w:rPr>
          <w:rFonts w:ascii="Times New Roman" w:hAnsi="Times New Roman"/>
          <w:b/>
        </w:rPr>
        <w:t>«</w:t>
      </w:r>
      <w:r w:rsidR="00D56EF7">
        <w:rPr>
          <w:rFonts w:ascii="Times New Roman" w:hAnsi="Times New Roman"/>
          <w:b/>
        </w:rPr>
        <w:t>19</w:t>
      </w:r>
      <w:r w:rsidRPr="0025429C">
        <w:rPr>
          <w:rFonts w:ascii="Times New Roman" w:hAnsi="Times New Roman"/>
          <w:b/>
        </w:rPr>
        <w:t>»</w:t>
      </w:r>
      <w:r w:rsidR="00137141" w:rsidRPr="0025429C">
        <w:rPr>
          <w:rFonts w:ascii="Times New Roman" w:hAnsi="Times New Roman"/>
          <w:b/>
        </w:rPr>
        <w:t xml:space="preserve"> </w:t>
      </w:r>
      <w:r w:rsidR="00173513" w:rsidRPr="0025429C">
        <w:rPr>
          <w:rFonts w:ascii="Times New Roman" w:hAnsi="Times New Roman"/>
          <w:b/>
        </w:rPr>
        <w:t xml:space="preserve"> июл</w:t>
      </w:r>
      <w:r w:rsidR="00B739A7" w:rsidRPr="0025429C">
        <w:rPr>
          <w:rFonts w:ascii="Times New Roman" w:hAnsi="Times New Roman"/>
          <w:b/>
        </w:rPr>
        <w:t>я</w:t>
      </w:r>
      <w:r w:rsidRPr="0025429C">
        <w:rPr>
          <w:rFonts w:ascii="Times New Roman" w:hAnsi="Times New Roman"/>
          <w:b/>
          <w:lang w:val="kk-KZ"/>
        </w:rPr>
        <w:t xml:space="preserve">  </w:t>
      </w:r>
      <w:r w:rsidRPr="0025429C">
        <w:rPr>
          <w:rFonts w:ascii="Times New Roman" w:hAnsi="Times New Roman"/>
          <w:b/>
        </w:rPr>
        <w:t xml:space="preserve"> 202</w:t>
      </w:r>
      <w:r w:rsidRPr="0025429C">
        <w:rPr>
          <w:rFonts w:ascii="Times New Roman" w:hAnsi="Times New Roman"/>
          <w:b/>
          <w:lang w:val="kk-KZ"/>
        </w:rPr>
        <w:t>2</w:t>
      </w:r>
      <w:r w:rsidRPr="0025429C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25429C" w:rsidRDefault="00B46D25" w:rsidP="001B7B27">
      <w:pPr>
        <w:spacing w:after="0"/>
        <w:rPr>
          <w:rFonts w:ascii="Times New Roman" w:hAnsi="Times New Roman"/>
          <w:b/>
        </w:rPr>
      </w:pPr>
      <w:r w:rsidRPr="0025429C">
        <w:rPr>
          <w:rFonts w:ascii="Times New Roman" w:hAnsi="Times New Roman"/>
          <w:b/>
        </w:rPr>
        <w:t xml:space="preserve">            </w:t>
      </w:r>
    </w:p>
    <w:p w:rsidR="001B7B27" w:rsidRPr="0025429C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 w:rsidRPr="0025429C"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25429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Pr="0025429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25429C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tbl>
      <w:tblPr>
        <w:tblW w:w="13608" w:type="dxa"/>
        <w:tblInd w:w="675" w:type="dxa"/>
        <w:tblLook w:val="04A0" w:firstRow="1" w:lastRow="0" w:firstColumn="1" w:lastColumn="0" w:noHBand="0" w:noVBand="1"/>
      </w:tblPr>
      <w:tblGrid>
        <w:gridCol w:w="586"/>
        <w:gridCol w:w="1993"/>
        <w:gridCol w:w="2956"/>
        <w:gridCol w:w="992"/>
        <w:gridCol w:w="1179"/>
        <w:gridCol w:w="1231"/>
        <w:gridCol w:w="1791"/>
        <w:gridCol w:w="1519"/>
        <w:gridCol w:w="1361"/>
      </w:tblGrid>
      <w:tr w:rsidR="00D56EF7" w:rsidRPr="00D56EF7" w:rsidTr="00D56EF7">
        <w:trPr>
          <w:trHeight w:val="12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F7" w:rsidRPr="00D56EF7" w:rsidRDefault="00D56EF7" w:rsidP="00D56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6E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F7" w:rsidRPr="00D56EF7" w:rsidRDefault="00D56EF7" w:rsidP="00D56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6E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F7" w:rsidRPr="00D56EF7" w:rsidRDefault="00D56EF7" w:rsidP="00D56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6E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Техническая 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F7" w:rsidRPr="00D56EF7" w:rsidRDefault="00D56EF7" w:rsidP="00D56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6E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F7" w:rsidRPr="00D56EF7" w:rsidRDefault="00D56EF7" w:rsidP="00D56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6E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Количество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F7" w:rsidRPr="00D56EF7" w:rsidRDefault="00D56EF7" w:rsidP="00D56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6E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Цена за ед. в тенге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F7" w:rsidRPr="00D56EF7" w:rsidRDefault="00D56EF7" w:rsidP="00D56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6E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Сумма в тенге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F7" w:rsidRPr="0025429C" w:rsidRDefault="00D56EF7" w:rsidP="00D56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5429C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F7" w:rsidRPr="0025429C" w:rsidRDefault="00D56EF7" w:rsidP="00D56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5429C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D56EF7" w:rsidRPr="00D56EF7" w:rsidTr="00D56EF7">
        <w:trPr>
          <w:trHeight w:val="477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EF7" w:rsidRPr="00D56EF7" w:rsidRDefault="00D56EF7" w:rsidP="00D56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6E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EF7" w:rsidRPr="00D56EF7" w:rsidRDefault="00D56EF7" w:rsidP="00D56E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6E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Контейнер для макропрепарата / 125 мл стерильный.                              </w:t>
            </w:r>
            <w:r w:rsidRPr="00D56E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Контейнер для сбора мочи/ экскрементов с закручивающейся красной крышкой стерильный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EF7" w:rsidRPr="00D56EF7" w:rsidRDefault="00D56EF7" w:rsidP="00D56E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56E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Контейнеры для биологического материала</w:t>
            </w:r>
            <w:r w:rsidRPr="00D56E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Контейнеры предназначены для хранения, сбора и транспортировки образцов твёрдых и жидких материалов, в том числе биологических для их дальнейшего исследования в лаборатории.</w:t>
            </w:r>
            <w:r w:rsidRPr="00D56E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Для сбора, хранения и транспортировки проб медико-биологического происхождения для лабораторного исследования: мочи, кала, мокроты, биоптатов и секционного материала и т.д.</w:t>
            </w:r>
            <w:r w:rsidRPr="00D56E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Материалы изготовления:</w:t>
            </w:r>
            <w:r w:rsidRPr="00D56E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•         корпус – полипропилен;</w:t>
            </w:r>
            <w:r w:rsidRPr="00D56E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•         крышка – полиэтилен.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56EF7" w:rsidRPr="00D56EF7" w:rsidRDefault="00D56EF7" w:rsidP="00D56E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56E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56EF7" w:rsidRPr="00D56EF7" w:rsidRDefault="00D56EF7" w:rsidP="00D56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56E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56EF7" w:rsidRPr="00D56EF7" w:rsidRDefault="00D56EF7" w:rsidP="00D56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56E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EF7" w:rsidRPr="00D56EF7" w:rsidRDefault="00D56EF7" w:rsidP="00D56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56E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60 500,00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F7" w:rsidRPr="00CE7CA8" w:rsidRDefault="00D56EF7" w:rsidP="00D56EF7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ИП </w:t>
            </w:r>
          </w:p>
          <w:p w:rsidR="00D56EF7" w:rsidRPr="00CE7CA8" w:rsidRDefault="00D56EF7" w:rsidP="00D56EF7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7CA8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Матай </w:t>
            </w:r>
            <w:r w:rsidRPr="00CE7CA8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D56EF7" w:rsidRPr="00CE7CA8" w:rsidRDefault="00D56EF7" w:rsidP="00D56E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F7" w:rsidRPr="00D56EF7" w:rsidRDefault="00D56EF7" w:rsidP="00D56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121</w:t>
            </w:r>
          </w:p>
        </w:tc>
      </w:tr>
      <w:tr w:rsidR="00D56EF7" w:rsidRPr="00D56EF7" w:rsidTr="00360E66">
        <w:trPr>
          <w:trHeight w:val="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EF7" w:rsidRPr="00D56EF7" w:rsidRDefault="00D56EF7" w:rsidP="00D56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EF7" w:rsidRDefault="00D56EF7" w:rsidP="00D56EF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EF7" w:rsidRDefault="00D56EF7" w:rsidP="00D56E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56EF7" w:rsidRPr="00D56EF7" w:rsidRDefault="00D56EF7" w:rsidP="00D56E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56EF7" w:rsidRPr="00D56EF7" w:rsidRDefault="00D56EF7" w:rsidP="00D56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56EF7" w:rsidRPr="00D56EF7" w:rsidRDefault="00D56EF7" w:rsidP="00D56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EF7" w:rsidRPr="00026280" w:rsidRDefault="00D56EF7" w:rsidP="00026280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62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F7" w:rsidRPr="00CE7CA8" w:rsidRDefault="00D56EF7" w:rsidP="00D56EF7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F7" w:rsidRDefault="00D56EF7" w:rsidP="00D56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</w:tbl>
    <w:p w:rsidR="0076071A" w:rsidRPr="0025429C" w:rsidRDefault="0076071A" w:rsidP="008B3CB5">
      <w:pPr>
        <w:spacing w:after="0" w:line="240" w:lineRule="auto"/>
        <w:rPr>
          <w:rFonts w:ascii="Times New Roman" w:hAnsi="Times New Roman"/>
          <w:b/>
        </w:rPr>
      </w:pPr>
    </w:p>
    <w:p w:rsidR="00B46D25" w:rsidRPr="0025429C" w:rsidRDefault="00B46D25" w:rsidP="00B46D25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</w:rPr>
      </w:pPr>
      <w:r w:rsidRPr="0025429C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026280" w:rsidRPr="008B3CB5" w:rsidRDefault="00026280" w:rsidP="0002628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ИП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«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Матай 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»,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Алматинская 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область,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Енбекшиказахский район,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улица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Конаева 58 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от 1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8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7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.2022г.,  в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10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ч: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3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0м. </w:t>
      </w:r>
    </w:p>
    <w:p w:rsidR="000C0F5A" w:rsidRPr="0025429C" w:rsidRDefault="000C0F5A" w:rsidP="000C0F5A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B46D25" w:rsidRPr="0025429C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  <w:r w:rsidRPr="0025429C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46D25" w:rsidRPr="0025429C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A24351" w:rsidRPr="0025429C" w:rsidRDefault="00026280" w:rsidP="00A2435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lastRenderedPageBreak/>
        <w:t>ИП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«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Матай 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»,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Алматинская 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область,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Енбекшиказахский район,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улица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Конаева 58 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A24351" w:rsidRPr="0025429C">
        <w:rPr>
          <w:rFonts w:ascii="Times New Roman" w:eastAsia="Times New Roman" w:hAnsi="Times New Roman"/>
          <w:b/>
          <w:bCs/>
          <w:color w:val="000000"/>
          <w:lang w:val="kk-KZ"/>
        </w:rPr>
        <w:t xml:space="preserve">(лоты № 1)    сумма договора: </w:t>
      </w:r>
      <w:r>
        <w:rPr>
          <w:rFonts w:ascii="Times New Roman" w:eastAsia="Times New Roman" w:hAnsi="Times New Roman"/>
          <w:b/>
          <w:bCs/>
          <w:color w:val="000000"/>
        </w:rPr>
        <w:t>60 500</w:t>
      </w:r>
      <w:bookmarkStart w:id="0" w:name="_GoBack"/>
      <w:bookmarkEnd w:id="0"/>
      <w:r w:rsidR="00A24351" w:rsidRPr="0025429C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тенге 00 тиын </w:t>
      </w:r>
    </w:p>
    <w:p w:rsidR="00B46D25" w:rsidRPr="0025429C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C23A67" w:rsidRPr="0025429C" w:rsidRDefault="00C23A67" w:rsidP="00C23A67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5429C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25429C">
        <w:rPr>
          <w:rFonts w:ascii="Times New Roman" w:hAnsi="Times New Roman"/>
          <w:b/>
          <w:lang w:val="kk-KZ"/>
        </w:rPr>
        <w:t xml:space="preserve"> </w:t>
      </w:r>
      <w:r w:rsidRPr="0025429C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C23A67" w:rsidRPr="0025429C" w:rsidRDefault="00C23A67" w:rsidP="00C23A67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25429C">
        <w:rPr>
          <w:rFonts w:ascii="Times New Roman" w:hAnsi="Times New Roman"/>
        </w:rPr>
        <w:t>– отсутствует;</w:t>
      </w:r>
    </w:p>
    <w:p w:rsidR="00C23A67" w:rsidRPr="0025429C" w:rsidRDefault="00C23A67" w:rsidP="00C23A67">
      <w:pPr>
        <w:pStyle w:val="a4"/>
        <w:spacing w:after="0"/>
        <w:jc w:val="both"/>
        <w:rPr>
          <w:rFonts w:ascii="Times New Roman" w:hAnsi="Times New Roman"/>
        </w:rPr>
      </w:pPr>
      <w:r w:rsidRPr="0025429C">
        <w:rPr>
          <w:rFonts w:ascii="Times New Roman" w:hAnsi="Times New Roman"/>
        </w:rPr>
        <w:t xml:space="preserve">    </w:t>
      </w:r>
    </w:p>
    <w:p w:rsidR="00C23A67" w:rsidRPr="0025429C" w:rsidRDefault="00C23A67" w:rsidP="00C23A67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</w:rPr>
      </w:pPr>
      <w:r w:rsidRPr="0025429C">
        <w:rPr>
          <w:rFonts w:ascii="Times New Roman" w:hAnsi="Times New Roman"/>
        </w:rPr>
        <w:t>Поставщики, указанные в пункте 4</w:t>
      </w:r>
      <w:r w:rsidRPr="0025429C">
        <w:rPr>
          <w:rFonts w:ascii="Times New Roman" w:hAnsi="Times New Roman"/>
          <w:b/>
          <w:lang w:eastAsia="ru-RU"/>
        </w:rPr>
        <w:t xml:space="preserve">, </w:t>
      </w:r>
      <w:r w:rsidRPr="0025429C">
        <w:rPr>
          <w:rFonts w:ascii="Times New Roman" w:hAnsi="Times New Roman"/>
        </w:rPr>
        <w:t xml:space="preserve">в срок  до </w:t>
      </w:r>
      <w:r w:rsidRPr="0025429C">
        <w:rPr>
          <w:rFonts w:ascii="Times New Roman" w:hAnsi="Times New Roman"/>
          <w:lang w:val="kk-KZ"/>
        </w:rPr>
        <w:t xml:space="preserve">«25 </w:t>
      </w:r>
      <w:r w:rsidRPr="0025429C">
        <w:rPr>
          <w:rFonts w:ascii="Times New Roman" w:hAnsi="Times New Roman"/>
        </w:rPr>
        <w:t>» июля 20</w:t>
      </w:r>
      <w:r w:rsidRPr="0025429C">
        <w:rPr>
          <w:rFonts w:ascii="Times New Roman" w:hAnsi="Times New Roman"/>
          <w:lang w:val="kk-KZ"/>
        </w:rPr>
        <w:t>22</w:t>
      </w:r>
      <w:r w:rsidRPr="0025429C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25429C"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25429C">
        <w:rPr>
          <w:rFonts w:ascii="Times New Roman" w:hAnsi="Times New Roman"/>
        </w:rPr>
        <w:t>».</w:t>
      </w:r>
    </w:p>
    <w:p w:rsidR="00C23A67" w:rsidRPr="0025429C" w:rsidRDefault="00C23A67" w:rsidP="00C23A6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C23A67" w:rsidRPr="0025429C" w:rsidRDefault="00C23A67" w:rsidP="00C23A67">
      <w:pPr>
        <w:rPr>
          <w:rFonts w:ascii="Times New Roman" w:hAnsi="Times New Roman"/>
        </w:rPr>
      </w:pPr>
      <w:r w:rsidRPr="0025429C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25429C">
        <w:rPr>
          <w:rFonts w:ascii="Times New Roman" w:hAnsi="Times New Roman"/>
          <w:lang w:val="kk-KZ"/>
        </w:rPr>
        <w:t xml:space="preserve">             </w:t>
      </w:r>
      <w:r w:rsidRPr="0025429C">
        <w:rPr>
          <w:rFonts w:ascii="Times New Roman" w:hAnsi="Times New Roman"/>
        </w:rPr>
        <w:t>Сураужанов Д.А.</w:t>
      </w:r>
    </w:p>
    <w:p w:rsidR="00C23A67" w:rsidRPr="0025429C" w:rsidRDefault="00C23A67" w:rsidP="00C23A67">
      <w:pPr>
        <w:rPr>
          <w:rFonts w:ascii="Times New Roman" w:hAnsi="Times New Roman"/>
        </w:rPr>
      </w:pPr>
      <w:r w:rsidRPr="0025429C">
        <w:rPr>
          <w:rFonts w:ascii="Times New Roman" w:hAnsi="Times New Roman"/>
        </w:rPr>
        <w:t xml:space="preserve">                                     Члены комиссии:</w:t>
      </w:r>
    </w:p>
    <w:p w:rsidR="00C23A67" w:rsidRPr="0025429C" w:rsidRDefault="00C23A67" w:rsidP="00C23A67">
      <w:pPr>
        <w:rPr>
          <w:rFonts w:ascii="Times New Roman" w:hAnsi="Times New Roman"/>
          <w:lang w:val="kk-KZ"/>
        </w:rPr>
      </w:pPr>
      <w:r w:rsidRPr="0025429C">
        <w:rPr>
          <w:rFonts w:ascii="Times New Roman" w:hAnsi="Times New Roman"/>
        </w:rPr>
        <w:t xml:space="preserve">                                    - зам директора</w:t>
      </w:r>
      <w:r w:rsidRPr="0025429C">
        <w:rPr>
          <w:rFonts w:ascii="Times New Roman" w:hAnsi="Times New Roman"/>
          <w:lang w:val="kk-KZ"/>
        </w:rPr>
        <w:t xml:space="preserve">  по лечебной части  </w:t>
      </w:r>
      <w:r w:rsidRPr="0025429C">
        <w:rPr>
          <w:rFonts w:ascii="Times New Roman" w:hAnsi="Times New Roman"/>
        </w:rPr>
        <w:t xml:space="preserve"> – </w:t>
      </w:r>
      <w:r w:rsidRPr="0025429C">
        <w:rPr>
          <w:rFonts w:ascii="Times New Roman" w:hAnsi="Times New Roman"/>
          <w:lang w:val="kk-KZ"/>
        </w:rPr>
        <w:t xml:space="preserve">   Абдымолдаева  Ж.А.</w:t>
      </w:r>
    </w:p>
    <w:p w:rsidR="00C23A67" w:rsidRPr="0025429C" w:rsidRDefault="00C23A67" w:rsidP="00C23A67">
      <w:pPr>
        <w:rPr>
          <w:rFonts w:ascii="Times New Roman" w:hAnsi="Times New Roman"/>
          <w:lang w:val="kk-KZ"/>
        </w:rPr>
      </w:pPr>
      <w:r w:rsidRPr="0025429C">
        <w:rPr>
          <w:rFonts w:ascii="Times New Roman" w:hAnsi="Times New Roman"/>
        </w:rPr>
        <w:t xml:space="preserve">                                    -  провизор  - </w:t>
      </w:r>
      <w:r w:rsidRPr="0025429C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C23A67" w:rsidRPr="0025429C" w:rsidRDefault="00C23A67" w:rsidP="00C23A67">
      <w:pPr>
        <w:rPr>
          <w:rFonts w:ascii="Times New Roman" w:hAnsi="Times New Roman"/>
          <w:lang w:val="kk-KZ"/>
        </w:rPr>
      </w:pPr>
      <w:r w:rsidRPr="0025429C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C23A67" w:rsidRPr="0025429C" w:rsidRDefault="00C23A67" w:rsidP="00C23A67">
      <w:pPr>
        <w:rPr>
          <w:rFonts w:ascii="Times New Roman" w:hAnsi="Times New Roman"/>
          <w:lang w:val="kk-KZ"/>
        </w:rPr>
      </w:pPr>
      <w:r w:rsidRPr="0025429C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C23A67" w:rsidRPr="0025429C" w:rsidRDefault="00C23A67" w:rsidP="00C23A67">
      <w:pPr>
        <w:rPr>
          <w:rFonts w:ascii="Times New Roman" w:hAnsi="Times New Roman"/>
          <w:lang w:val="kk-KZ"/>
        </w:rPr>
      </w:pPr>
      <w:r w:rsidRPr="0025429C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C23A67" w:rsidRPr="0025429C" w:rsidRDefault="00C23A67" w:rsidP="00C23A67">
      <w:pPr>
        <w:rPr>
          <w:rFonts w:ascii="Times New Roman" w:hAnsi="Times New Roman"/>
          <w:lang w:val="kk-KZ"/>
        </w:rPr>
      </w:pPr>
      <w:r w:rsidRPr="0025429C">
        <w:rPr>
          <w:rFonts w:ascii="Times New Roman" w:hAnsi="Times New Roman"/>
        </w:rPr>
        <w:t xml:space="preserve">                                    - </w:t>
      </w:r>
      <w:r w:rsidRPr="0025429C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C23A67" w:rsidRPr="0025429C" w:rsidRDefault="00C23A67" w:rsidP="00C23A67">
      <w:pPr>
        <w:rPr>
          <w:rFonts w:ascii="Times New Roman" w:hAnsi="Times New Roman"/>
          <w:lang w:val="kk-KZ"/>
        </w:rPr>
      </w:pPr>
    </w:p>
    <w:p w:rsidR="002E39E9" w:rsidRPr="0025429C" w:rsidRDefault="002E39E9" w:rsidP="00C23A67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</w:rPr>
      </w:pPr>
    </w:p>
    <w:sectPr w:rsidR="002E39E9" w:rsidRPr="0025429C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859" w:rsidRDefault="005B2859" w:rsidP="00233E55">
      <w:pPr>
        <w:spacing w:after="0" w:line="240" w:lineRule="auto"/>
      </w:pPr>
      <w:r>
        <w:separator/>
      </w:r>
    </w:p>
  </w:endnote>
  <w:endnote w:type="continuationSeparator" w:id="0">
    <w:p w:rsidR="005B2859" w:rsidRDefault="005B285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859" w:rsidRDefault="005B2859" w:rsidP="00233E55">
      <w:pPr>
        <w:spacing w:after="0" w:line="240" w:lineRule="auto"/>
      </w:pPr>
      <w:r>
        <w:separator/>
      </w:r>
    </w:p>
  </w:footnote>
  <w:footnote w:type="continuationSeparator" w:id="0">
    <w:p w:rsidR="005B2859" w:rsidRDefault="005B285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7BDD"/>
    <w:multiLevelType w:val="hybridMultilevel"/>
    <w:tmpl w:val="99501DBE"/>
    <w:lvl w:ilvl="0" w:tplc="00F6338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FD50CD9"/>
    <w:multiLevelType w:val="hybridMultilevel"/>
    <w:tmpl w:val="C0B20A14"/>
    <w:lvl w:ilvl="0" w:tplc="0582C568">
      <w:start w:val="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3"/>
  </w:num>
  <w:num w:numId="5">
    <w:abstractNumId w:val="7"/>
  </w:num>
  <w:num w:numId="6">
    <w:abstractNumId w:val="18"/>
  </w:num>
  <w:num w:numId="7">
    <w:abstractNumId w:val="15"/>
  </w:num>
  <w:num w:numId="8">
    <w:abstractNumId w:val="1"/>
  </w:num>
  <w:num w:numId="9">
    <w:abstractNumId w:val="5"/>
  </w:num>
  <w:num w:numId="10">
    <w:abstractNumId w:val="17"/>
  </w:num>
  <w:num w:numId="11">
    <w:abstractNumId w:val="10"/>
  </w:num>
  <w:num w:numId="12">
    <w:abstractNumId w:val="6"/>
  </w:num>
  <w:num w:numId="13">
    <w:abstractNumId w:val="20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16"/>
  </w:num>
  <w:num w:numId="20">
    <w:abstractNumId w:val="3"/>
  </w:num>
  <w:num w:numId="21">
    <w:abstractNumId w:val="21"/>
  </w:num>
  <w:num w:numId="22">
    <w:abstractNumId w:val="4"/>
  </w:num>
  <w:num w:numId="23">
    <w:abstractNumId w:val="1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6280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0F5A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0F7C"/>
    <w:rsid w:val="00163C8A"/>
    <w:rsid w:val="001648BE"/>
    <w:rsid w:val="00164905"/>
    <w:rsid w:val="00166E01"/>
    <w:rsid w:val="001711E8"/>
    <w:rsid w:val="00172523"/>
    <w:rsid w:val="00173513"/>
    <w:rsid w:val="00174135"/>
    <w:rsid w:val="0017591D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28C8"/>
    <w:rsid w:val="002232E1"/>
    <w:rsid w:val="00223A69"/>
    <w:rsid w:val="002254D3"/>
    <w:rsid w:val="00225925"/>
    <w:rsid w:val="00226EC7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429C"/>
    <w:rsid w:val="00255870"/>
    <w:rsid w:val="002577DF"/>
    <w:rsid w:val="0026222D"/>
    <w:rsid w:val="00262376"/>
    <w:rsid w:val="00262A3F"/>
    <w:rsid w:val="00262D20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866F0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97ED6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4086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2859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58F"/>
    <w:rsid w:val="00716947"/>
    <w:rsid w:val="007169EE"/>
    <w:rsid w:val="00716B8E"/>
    <w:rsid w:val="0071705A"/>
    <w:rsid w:val="00720105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05A5"/>
    <w:rsid w:val="0076071A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E77C3"/>
    <w:rsid w:val="007F03D7"/>
    <w:rsid w:val="007F20D1"/>
    <w:rsid w:val="007F2499"/>
    <w:rsid w:val="007F40D4"/>
    <w:rsid w:val="007F4BE5"/>
    <w:rsid w:val="007F64A3"/>
    <w:rsid w:val="007F6D08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145B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3DEA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5C89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B624C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351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46D2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84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B95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4826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3A67"/>
    <w:rsid w:val="00C2448F"/>
    <w:rsid w:val="00C24EE1"/>
    <w:rsid w:val="00C253DB"/>
    <w:rsid w:val="00C26C2B"/>
    <w:rsid w:val="00C2704E"/>
    <w:rsid w:val="00C27B94"/>
    <w:rsid w:val="00C31E06"/>
    <w:rsid w:val="00C33558"/>
    <w:rsid w:val="00C358DF"/>
    <w:rsid w:val="00C36373"/>
    <w:rsid w:val="00C41A7B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5B9F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E7CA8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56EF7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25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09C0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607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1966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4CD5E-D414-4A98-8122-F151D4F2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555</cp:revision>
  <cp:lastPrinted>2022-07-22T05:58:00Z</cp:lastPrinted>
  <dcterms:created xsi:type="dcterms:W3CDTF">2021-07-27T04:19:00Z</dcterms:created>
  <dcterms:modified xsi:type="dcterms:W3CDTF">2022-08-10T10:04:00Z</dcterms:modified>
</cp:coreProperties>
</file>