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6B14E3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7400D1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466905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</w:p>
    <w:p w:rsidR="00AB3260" w:rsidRPr="006B14E3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6B14E3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66905" w:rsidRPr="006B14E3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2D01C2" w:rsidRPr="006B14E3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0</w:t>
      </w:r>
      <w:r w:rsidR="002D01C2" w:rsidRPr="006B14E3">
        <w:rPr>
          <w:rFonts w:ascii="Times New Roman" w:eastAsia="Times New Roman" w:hAnsi="Times New Roman" w:cs="Times New Roman"/>
          <w:bCs/>
          <w:sz w:val="20"/>
          <w:szCs w:val="20"/>
        </w:rPr>
        <w:t>.03</w:t>
      </w:r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6B14E3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6B14E3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A519B8" w:rsidRPr="006B14E3" w:rsidRDefault="00AB3260" w:rsidP="00230B6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6B14E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6"/>
        <w:tblpPr w:leftFromText="180" w:rightFromText="180" w:vertAnchor="text" w:horzAnchor="margin" w:tblpY="115"/>
        <w:tblW w:w="10881" w:type="dxa"/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2835"/>
        <w:gridCol w:w="567"/>
        <w:gridCol w:w="567"/>
        <w:gridCol w:w="1134"/>
        <w:gridCol w:w="1134"/>
        <w:gridCol w:w="1842"/>
      </w:tblGrid>
      <w:tr w:rsidR="00466905" w:rsidRPr="006B14E3" w:rsidTr="006B14E3">
        <w:tc>
          <w:tcPr>
            <w:tcW w:w="534" w:type="dxa"/>
          </w:tcPr>
          <w:p w:rsidR="00466905" w:rsidRPr="006B14E3" w:rsidRDefault="00466905" w:rsidP="00AA440F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6905" w:rsidRPr="006B14E3" w:rsidRDefault="00466905" w:rsidP="00AA440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466905" w:rsidRPr="006B14E3" w:rsidRDefault="00466905" w:rsidP="00AA440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</w:tcPr>
          <w:p w:rsidR="00466905" w:rsidRPr="006B14E3" w:rsidRDefault="00466905" w:rsidP="00AA440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Техническое описание</w:t>
            </w:r>
          </w:p>
        </w:tc>
        <w:tc>
          <w:tcPr>
            <w:tcW w:w="567" w:type="dxa"/>
          </w:tcPr>
          <w:p w:rsidR="00466905" w:rsidRPr="006B14E3" w:rsidRDefault="00466905" w:rsidP="00AA440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567" w:type="dxa"/>
          </w:tcPr>
          <w:p w:rsidR="00466905" w:rsidRPr="006B14E3" w:rsidRDefault="00466905" w:rsidP="00AA440F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:rsidR="00466905" w:rsidRPr="006B14E3" w:rsidRDefault="00466905" w:rsidP="00AA440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Цена,</w:t>
            </w:r>
          </w:p>
          <w:p w:rsidR="00466905" w:rsidRPr="006B14E3" w:rsidRDefault="00466905" w:rsidP="00AA440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66905" w:rsidRPr="006B14E3" w:rsidRDefault="00466905" w:rsidP="00AA440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842" w:type="dxa"/>
          </w:tcPr>
          <w:p w:rsidR="00466905" w:rsidRPr="006B14E3" w:rsidRDefault="00466905" w:rsidP="00AA440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Место поставки </w:t>
            </w:r>
          </w:p>
        </w:tc>
      </w:tr>
      <w:tr w:rsidR="00466905" w:rsidRPr="006B14E3" w:rsidTr="006B14E3">
        <w:trPr>
          <w:trHeight w:val="450"/>
        </w:trPr>
        <w:tc>
          <w:tcPr>
            <w:tcW w:w="534" w:type="dxa"/>
          </w:tcPr>
          <w:p w:rsidR="00466905" w:rsidRPr="006B14E3" w:rsidRDefault="00466905" w:rsidP="00AA4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466905" w:rsidRPr="006B14E3" w:rsidRDefault="00466905" w:rsidP="00AA4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Инкубационные флаконы BACT/ALERT PF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из комплекта Автоматический бактериологический анализатор культур крови и микобактерий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BacT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Alert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3D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Combo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BioMerieux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inc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., США)</w:t>
            </w:r>
          </w:p>
        </w:tc>
        <w:tc>
          <w:tcPr>
            <w:tcW w:w="2835" w:type="dxa"/>
          </w:tcPr>
          <w:p w:rsidR="00466905" w:rsidRPr="006B14E3" w:rsidRDefault="00466905" w:rsidP="00AA4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Пластиковые флаконы с питательной средой и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адсорбирущими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полимерными гранулами для определения аэробной и факультативно анаэробной флоры в </w:t>
            </w:r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педиатрических</w:t>
            </w:r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образцах при работе на автоматическом бактериологическом анализаторе культур крови.</w:t>
            </w:r>
          </w:p>
          <w:p w:rsidR="00466905" w:rsidRPr="006B14E3" w:rsidRDefault="00466905" w:rsidP="00AA4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Одноразовые флаконы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BacT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/ALERT PF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 30 мл комплексной питательной среды и ≥1,6 г адсорбирующих полимерных гранул. Среда состоит из следующих компонентов: сочетание пептонов/биологических экстрактов (≥1,85 % вес/объем), антикоагулянтов (≥0,083 % вес/объем), витаминов и аминокислот (≥0,00145 % вес/объем), источников углерода (≥0,45 % вес/объем), следовых веществ (≥0,0005 % вес/объем). Атмосфера во флаконах разреженная, N2, O2 и CO2. 100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466905" w:rsidRPr="006B14E3" w:rsidRDefault="00466905" w:rsidP="00AA4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</w:tcPr>
          <w:p w:rsidR="00466905" w:rsidRPr="006B14E3" w:rsidRDefault="00466905" w:rsidP="00AA4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66905" w:rsidRPr="006B14E3" w:rsidRDefault="00466905" w:rsidP="00AA4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520 000</w:t>
            </w:r>
          </w:p>
        </w:tc>
        <w:tc>
          <w:tcPr>
            <w:tcW w:w="1134" w:type="dxa"/>
          </w:tcPr>
          <w:p w:rsidR="00466905" w:rsidRPr="006B14E3" w:rsidRDefault="00466905" w:rsidP="00AA4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2 600 000</w:t>
            </w:r>
          </w:p>
        </w:tc>
        <w:tc>
          <w:tcPr>
            <w:tcW w:w="1842" w:type="dxa"/>
          </w:tcPr>
          <w:p w:rsidR="00466905" w:rsidRPr="006B14E3" w:rsidRDefault="00466905" w:rsidP="00AA4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14E3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B1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B14E3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</w:t>
            </w:r>
            <w:proofErr w:type="spellEnd"/>
            <w:r w:rsidRPr="006B1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село </w:t>
            </w:r>
            <w:proofErr w:type="spellStart"/>
            <w:r w:rsidRPr="006B14E3">
              <w:rPr>
                <w:rFonts w:ascii="Times New Roman" w:eastAsia="Times New Roman" w:hAnsi="Times New Roman" w:cs="Times New Roman"/>
                <w:sz w:val="20"/>
                <w:szCs w:val="20"/>
              </w:rPr>
              <w:t>Узынагаш</w:t>
            </w:r>
            <w:proofErr w:type="spellEnd"/>
            <w:r w:rsidRPr="006B14E3">
              <w:rPr>
                <w:rFonts w:ascii="Times New Roman" w:eastAsia="Times New Roman" w:hAnsi="Times New Roman" w:cs="Times New Roman"/>
                <w:sz w:val="20"/>
                <w:szCs w:val="20"/>
              </w:rPr>
              <w:t>, улица Карасай батыра 259</w:t>
            </w:r>
          </w:p>
        </w:tc>
      </w:tr>
      <w:tr w:rsidR="00466905" w:rsidRPr="006B14E3" w:rsidTr="006B14E3">
        <w:trPr>
          <w:trHeight w:val="450"/>
        </w:trPr>
        <w:tc>
          <w:tcPr>
            <w:tcW w:w="534" w:type="dxa"/>
          </w:tcPr>
          <w:p w:rsidR="00466905" w:rsidRPr="006B14E3" w:rsidRDefault="00466905" w:rsidP="00AA4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66905" w:rsidRPr="006B14E3" w:rsidRDefault="00466905" w:rsidP="00AA4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835" w:type="dxa"/>
          </w:tcPr>
          <w:p w:rsidR="00466905" w:rsidRPr="006B14E3" w:rsidRDefault="00466905" w:rsidP="00AA4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66905" w:rsidRPr="006B14E3" w:rsidRDefault="00466905" w:rsidP="00AA4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66905" w:rsidRPr="006B14E3" w:rsidRDefault="00466905" w:rsidP="00AA4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6905" w:rsidRPr="006B14E3" w:rsidRDefault="00466905" w:rsidP="00AA4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6905" w:rsidRPr="006B14E3" w:rsidRDefault="00466905" w:rsidP="00AA4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2 600 000</w:t>
            </w:r>
          </w:p>
        </w:tc>
        <w:tc>
          <w:tcPr>
            <w:tcW w:w="1842" w:type="dxa"/>
          </w:tcPr>
          <w:p w:rsidR="00466905" w:rsidRPr="006B14E3" w:rsidRDefault="00466905" w:rsidP="00AA44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7FA6" w:rsidRPr="006B14E3" w:rsidRDefault="002D7988" w:rsidP="00E70E8C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CA7699" w:rsidRPr="006B14E3" w:rsidRDefault="00CA7699" w:rsidP="00CA7699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Calibri" w:hAnsi="Times New Roman" w:cs="Times New Roman"/>
          <w:b/>
          <w:sz w:val="20"/>
          <w:szCs w:val="20"/>
        </w:rPr>
        <w:t>1.ТОО «</w:t>
      </w:r>
      <w:proofErr w:type="spellStart"/>
      <w:r w:rsidRPr="006B14E3">
        <w:rPr>
          <w:rFonts w:ascii="Times New Roman" w:eastAsia="Calibri" w:hAnsi="Times New Roman" w:cs="Times New Roman"/>
          <w:b/>
          <w:sz w:val="20"/>
          <w:szCs w:val="20"/>
        </w:rPr>
        <w:t>Gracia</w:t>
      </w:r>
      <w:proofErr w:type="spellEnd"/>
      <w:r w:rsidRPr="006B14E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Calibri" w:hAnsi="Times New Roman" w:cs="Times New Roman"/>
          <w:b/>
          <w:sz w:val="20"/>
          <w:szCs w:val="20"/>
        </w:rPr>
        <w:t>Group</w:t>
      </w:r>
      <w:proofErr w:type="spellEnd"/>
      <w:r w:rsidRPr="006B14E3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proofErr w:type="gramStart"/>
      <w:r w:rsidRPr="006B14E3">
        <w:rPr>
          <w:rFonts w:ascii="Times New Roman" w:eastAsia="Times New Roman" w:hAnsi="Times New Roman" w:cs="Times New Roman"/>
          <w:sz w:val="20"/>
          <w:szCs w:val="20"/>
        </w:rPr>
        <w:t>РК,  г.</w:t>
      </w:r>
      <w:proofErr w:type="gram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Алматы,  Казахстанская   22 от  09.03.202</w:t>
      </w:r>
      <w:r w:rsidRPr="006B14E3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г.   14 ч- </w:t>
      </w:r>
      <w:r w:rsidR="00E05112" w:rsidRPr="006B14E3">
        <w:rPr>
          <w:rFonts w:ascii="Times New Roman" w:eastAsia="Times New Roman" w:hAnsi="Times New Roman" w:cs="Times New Roman"/>
          <w:sz w:val="20"/>
          <w:szCs w:val="20"/>
        </w:rPr>
        <w:t>02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CA7699" w:rsidRPr="006B14E3" w:rsidRDefault="00CA7699" w:rsidP="00CA7699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Calibri" w:hAnsi="Times New Roman" w:cs="Times New Roman"/>
          <w:b/>
          <w:sz w:val="20"/>
          <w:szCs w:val="20"/>
        </w:rPr>
        <w:t>2. ИП «</w:t>
      </w:r>
      <w:proofErr w:type="gramStart"/>
      <w:r w:rsidRPr="006B14E3">
        <w:rPr>
          <w:rFonts w:ascii="Times New Roman" w:eastAsia="Calibri" w:hAnsi="Times New Roman" w:cs="Times New Roman"/>
          <w:b/>
          <w:sz w:val="20"/>
          <w:szCs w:val="20"/>
        </w:rPr>
        <w:t>Матай »</w:t>
      </w:r>
      <w:proofErr w:type="gramEnd"/>
      <w:r w:rsidRPr="006B14E3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6B14E3">
        <w:rPr>
          <w:rFonts w:ascii="Times New Roman" w:eastAsia="Calibri" w:hAnsi="Times New Roman" w:cs="Times New Roman"/>
          <w:sz w:val="20"/>
          <w:szCs w:val="20"/>
        </w:rPr>
        <w:t xml:space="preserve">РК, </w:t>
      </w:r>
      <w:proofErr w:type="spellStart"/>
      <w:r w:rsidRPr="006B14E3">
        <w:rPr>
          <w:rFonts w:ascii="Times New Roman" w:eastAsia="Calibri" w:hAnsi="Times New Roman" w:cs="Times New Roman"/>
          <w:sz w:val="20"/>
          <w:szCs w:val="20"/>
        </w:rPr>
        <w:t>Алматинская</w:t>
      </w:r>
      <w:proofErr w:type="spellEnd"/>
      <w:r w:rsidRPr="006B14E3">
        <w:rPr>
          <w:rFonts w:ascii="Times New Roman" w:eastAsia="Calibri" w:hAnsi="Times New Roman" w:cs="Times New Roman"/>
          <w:sz w:val="20"/>
          <w:szCs w:val="20"/>
        </w:rPr>
        <w:t xml:space="preserve"> область, </w:t>
      </w:r>
      <w:proofErr w:type="spellStart"/>
      <w:r w:rsidRPr="006B14E3">
        <w:rPr>
          <w:rFonts w:ascii="Times New Roman" w:eastAsia="Calibri" w:hAnsi="Times New Roman" w:cs="Times New Roman"/>
          <w:sz w:val="20"/>
          <w:szCs w:val="20"/>
        </w:rPr>
        <w:t>Енбекшиказахский</w:t>
      </w:r>
      <w:proofErr w:type="spellEnd"/>
      <w:r w:rsidRPr="006B14E3">
        <w:rPr>
          <w:rFonts w:ascii="Times New Roman" w:eastAsia="Calibri" w:hAnsi="Times New Roman" w:cs="Times New Roman"/>
          <w:sz w:val="20"/>
          <w:szCs w:val="20"/>
        </w:rPr>
        <w:t xml:space="preserve"> район, село </w:t>
      </w:r>
      <w:proofErr w:type="spellStart"/>
      <w:r w:rsidRPr="006B14E3">
        <w:rPr>
          <w:rFonts w:ascii="Times New Roman" w:eastAsia="Calibri" w:hAnsi="Times New Roman" w:cs="Times New Roman"/>
          <w:sz w:val="20"/>
          <w:szCs w:val="20"/>
        </w:rPr>
        <w:t>Балтабай</w:t>
      </w:r>
      <w:proofErr w:type="spellEnd"/>
      <w:r w:rsidRPr="006B14E3">
        <w:rPr>
          <w:rFonts w:ascii="Times New Roman" w:eastAsia="Calibri" w:hAnsi="Times New Roman" w:cs="Times New Roman"/>
          <w:sz w:val="20"/>
          <w:szCs w:val="20"/>
        </w:rPr>
        <w:t xml:space="preserve"> ул. </w:t>
      </w:r>
      <w:proofErr w:type="spellStart"/>
      <w:r w:rsidRPr="006B14E3">
        <w:rPr>
          <w:rFonts w:ascii="Times New Roman" w:eastAsia="Calibri" w:hAnsi="Times New Roman" w:cs="Times New Roman"/>
          <w:sz w:val="20"/>
          <w:szCs w:val="20"/>
        </w:rPr>
        <w:t>Конаева</w:t>
      </w:r>
      <w:proofErr w:type="spellEnd"/>
      <w:r w:rsidR="00E05112" w:rsidRPr="006B14E3">
        <w:rPr>
          <w:rFonts w:ascii="Times New Roman" w:eastAsia="Calibri" w:hAnsi="Times New Roman" w:cs="Times New Roman"/>
          <w:sz w:val="20"/>
          <w:szCs w:val="20"/>
        </w:rPr>
        <w:t xml:space="preserve"> 58       от 09.03.2021г.  14ч-2</w:t>
      </w:r>
      <w:r w:rsidRPr="006B14E3">
        <w:rPr>
          <w:rFonts w:ascii="Times New Roman" w:eastAsia="Calibri" w:hAnsi="Times New Roman" w:cs="Times New Roman"/>
          <w:sz w:val="20"/>
          <w:szCs w:val="20"/>
        </w:rPr>
        <w:t>0 м.</w:t>
      </w:r>
    </w:p>
    <w:p w:rsidR="00AB7FA6" w:rsidRPr="006B14E3" w:rsidRDefault="00AB7FA6" w:rsidP="00AB7FA6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lastRenderedPageBreak/>
        <w:t>Ценовые предложении потенциальных поставщиков:</w:t>
      </w:r>
    </w:p>
    <w:tbl>
      <w:tblPr>
        <w:tblStyle w:val="a9"/>
        <w:tblW w:w="496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4"/>
        <w:gridCol w:w="3261"/>
        <w:gridCol w:w="708"/>
        <w:gridCol w:w="567"/>
        <w:gridCol w:w="1276"/>
        <w:gridCol w:w="1275"/>
      </w:tblGrid>
      <w:tr w:rsidR="006B14E3" w:rsidRPr="006B14E3" w:rsidTr="006B14E3">
        <w:trPr>
          <w:trHeight w:val="911"/>
        </w:trPr>
        <w:tc>
          <w:tcPr>
            <w:tcW w:w="565" w:type="dxa"/>
          </w:tcPr>
          <w:p w:rsidR="006B14E3" w:rsidRPr="006B14E3" w:rsidRDefault="006B14E3" w:rsidP="00CA7699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14E3" w:rsidRPr="006B14E3" w:rsidRDefault="006B14E3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4" w:type="dxa"/>
          </w:tcPr>
          <w:p w:rsidR="006B14E3" w:rsidRPr="006B14E3" w:rsidRDefault="006B14E3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261" w:type="dxa"/>
          </w:tcPr>
          <w:p w:rsidR="006B14E3" w:rsidRPr="006B14E3" w:rsidRDefault="006B14E3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Техническое описание</w:t>
            </w:r>
          </w:p>
        </w:tc>
        <w:tc>
          <w:tcPr>
            <w:tcW w:w="708" w:type="dxa"/>
          </w:tcPr>
          <w:p w:rsidR="006B14E3" w:rsidRPr="006B14E3" w:rsidRDefault="006B14E3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567" w:type="dxa"/>
          </w:tcPr>
          <w:p w:rsidR="006B14E3" w:rsidRPr="006B14E3" w:rsidRDefault="006B14E3" w:rsidP="00CA769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76" w:type="dxa"/>
          </w:tcPr>
          <w:p w:rsidR="006B14E3" w:rsidRPr="006B14E3" w:rsidRDefault="006B14E3" w:rsidP="00CA7699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 w:rsidRPr="006B1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Gracia</w:t>
            </w:r>
            <w:proofErr w:type="spellEnd"/>
            <w:r w:rsidRPr="006B1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1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Group</w:t>
            </w:r>
            <w:proofErr w:type="spellEnd"/>
            <w:r w:rsidRPr="006B1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6B14E3" w:rsidRPr="006B14E3" w:rsidRDefault="006B14E3" w:rsidP="00CA7699">
            <w:pPr>
              <w:spacing w:after="13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ИП «</w:t>
            </w:r>
            <w:proofErr w:type="gramStart"/>
            <w:r w:rsidRPr="006B1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Матай »</w:t>
            </w:r>
            <w:proofErr w:type="gramEnd"/>
            <w:r w:rsidRPr="006B1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6B14E3" w:rsidRPr="006B14E3" w:rsidTr="006B14E3">
        <w:trPr>
          <w:trHeight w:val="188"/>
        </w:trPr>
        <w:tc>
          <w:tcPr>
            <w:tcW w:w="565" w:type="dxa"/>
          </w:tcPr>
          <w:p w:rsidR="006B14E3" w:rsidRPr="006B14E3" w:rsidRDefault="006B14E3" w:rsidP="00CA7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44" w:type="dxa"/>
          </w:tcPr>
          <w:p w:rsidR="006B14E3" w:rsidRPr="006B14E3" w:rsidRDefault="006B14E3" w:rsidP="00CA7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Инкубационные флаконы BACT/ALERT PF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из комплекта Автоматический бактериологический анализатор культур крови и микобактерий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BacT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Alert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3D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Combo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BioMerieux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inc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., США)</w:t>
            </w:r>
          </w:p>
        </w:tc>
        <w:tc>
          <w:tcPr>
            <w:tcW w:w="3261" w:type="dxa"/>
          </w:tcPr>
          <w:p w:rsidR="006B14E3" w:rsidRPr="006B14E3" w:rsidRDefault="006B14E3" w:rsidP="00CA7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Пластиковые флаконы с питательной средой и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адсорбирущими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полимерными гранулами для определения аэробной и факультативно анаэробной флоры в </w:t>
            </w:r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педиатрических</w:t>
            </w:r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образцах при работе на автоматическом бактериологическом анализаторе культур крови.</w:t>
            </w:r>
          </w:p>
          <w:p w:rsidR="006B14E3" w:rsidRPr="006B14E3" w:rsidRDefault="006B14E3" w:rsidP="00CA7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Одноразовые флаконы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BacT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/ALERT PF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 30 мл комплексной питательной среды и ≥1,6 г адсорбирующих полимерных гранул. Среда состоит из следующих компонентов: сочетание пептонов/биологических экстрактов (≥1,85 % вес/объем), антикоагулянтов (≥0,083 % вес/объем), витаминов и аминокислот (≥0,00145 % вес/объем), источников углерода (≥0,45 % вес/объем), следовых веществ (≥0,0005 % вес/объем). Атмосфера во флаконах разреженная, N2, O2 и CO2. 100 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B14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B14E3" w:rsidRPr="006B14E3" w:rsidRDefault="006B14E3" w:rsidP="00CA7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7" w:type="dxa"/>
          </w:tcPr>
          <w:p w:rsidR="006B14E3" w:rsidRPr="006B14E3" w:rsidRDefault="006B14E3" w:rsidP="00CA76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B14E3" w:rsidRPr="00771758" w:rsidRDefault="00771758" w:rsidP="00CA76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758">
              <w:rPr>
                <w:color w:val="000000"/>
                <w:sz w:val="20"/>
                <w:szCs w:val="20"/>
              </w:rPr>
              <w:t>495 000</w:t>
            </w:r>
          </w:p>
        </w:tc>
        <w:tc>
          <w:tcPr>
            <w:tcW w:w="1275" w:type="dxa"/>
          </w:tcPr>
          <w:p w:rsidR="006B14E3" w:rsidRPr="00771758" w:rsidRDefault="00771758" w:rsidP="00CA76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758">
              <w:rPr>
                <w:color w:val="000000"/>
                <w:sz w:val="20"/>
                <w:szCs w:val="20"/>
              </w:rPr>
              <w:t>520 000</w:t>
            </w:r>
          </w:p>
        </w:tc>
      </w:tr>
    </w:tbl>
    <w:p w:rsidR="00116B5E" w:rsidRPr="006B14E3" w:rsidRDefault="00A519B8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:rsidR="006B14E3" w:rsidRPr="006B14E3" w:rsidRDefault="006B14E3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B7FA6" w:rsidRPr="006B14E3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AB7FA6" w:rsidRPr="006B14E3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7FA6" w:rsidRPr="006B14E3" w:rsidRDefault="00AB7FA6" w:rsidP="00B658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</w:t>
      </w:r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 xml:space="preserve"> ценовых предложений по ло</w:t>
      </w:r>
      <w:r w:rsidR="00D728A6" w:rsidRPr="006B14E3">
        <w:rPr>
          <w:rFonts w:ascii="Times New Roman" w:eastAsia="Times New Roman" w:hAnsi="Times New Roman" w:cs="Times New Roman"/>
          <w:sz w:val="20"/>
          <w:szCs w:val="20"/>
        </w:rPr>
        <w:t>ту</w:t>
      </w:r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D728A6" w:rsidRPr="006B14E3">
        <w:rPr>
          <w:rFonts w:ascii="Times New Roman" w:eastAsia="Times New Roman" w:hAnsi="Times New Roman" w:cs="Times New Roman"/>
          <w:sz w:val="20"/>
          <w:szCs w:val="20"/>
        </w:rPr>
        <w:t xml:space="preserve">1   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состоявшимся</w:t>
      </w:r>
      <w:r w:rsidR="00CC3E8A" w:rsidRPr="006B14E3">
        <w:rPr>
          <w:rFonts w:ascii="Times New Roman" w:eastAsia="Times New Roman" w:hAnsi="Times New Roman" w:cs="Times New Roman"/>
          <w:sz w:val="20"/>
          <w:szCs w:val="20"/>
        </w:rPr>
        <w:t>.</w:t>
      </w:r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7D161C" w:rsidRPr="006B14E3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p w:rsidR="0098357D" w:rsidRPr="006B14E3" w:rsidRDefault="00AB7FA6" w:rsidP="00CA7699">
      <w:pPr>
        <w:spacing w:after="13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признать потенциального </w:t>
      </w:r>
      <w:proofErr w:type="gram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</w:t>
      </w:r>
      <w:r w:rsidR="00D728A6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у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:№ </w:t>
      </w:r>
      <w:r w:rsidR="00D728A6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A7699" w:rsidRPr="006B14E3">
        <w:rPr>
          <w:rFonts w:ascii="Times New Roman" w:eastAsia="Calibri" w:hAnsi="Times New Roman" w:cs="Times New Roman"/>
          <w:b/>
          <w:sz w:val="20"/>
          <w:szCs w:val="20"/>
        </w:rPr>
        <w:t>ТОО «</w:t>
      </w:r>
      <w:proofErr w:type="spellStart"/>
      <w:r w:rsidR="00CA7699" w:rsidRPr="006B14E3">
        <w:rPr>
          <w:rFonts w:ascii="Times New Roman" w:eastAsia="Calibri" w:hAnsi="Times New Roman" w:cs="Times New Roman"/>
          <w:b/>
          <w:sz w:val="20"/>
          <w:szCs w:val="20"/>
        </w:rPr>
        <w:t>Gracia</w:t>
      </w:r>
      <w:proofErr w:type="spellEnd"/>
      <w:r w:rsidR="00CA7699" w:rsidRPr="006B14E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CA7699" w:rsidRPr="006B14E3">
        <w:rPr>
          <w:rFonts w:ascii="Times New Roman" w:eastAsia="Calibri" w:hAnsi="Times New Roman" w:cs="Times New Roman"/>
          <w:b/>
          <w:sz w:val="20"/>
          <w:szCs w:val="20"/>
        </w:rPr>
        <w:t>Group</w:t>
      </w:r>
      <w:proofErr w:type="spellEnd"/>
      <w:r w:rsidR="00CA7699" w:rsidRPr="006B14E3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r w:rsidR="001070C8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</w:t>
      </w:r>
      <w:bookmarkStart w:id="0" w:name="_GoBack"/>
      <w:bookmarkEnd w:id="0"/>
      <w:r w:rsidRPr="006B14E3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CA7699" w:rsidRPr="006B14E3" w:rsidRDefault="00CA7699" w:rsidP="00CA7699">
      <w:pPr>
        <w:spacing w:after="13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              </w:t>
      </w:r>
      <w:proofErr w:type="spell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 Члены комиссионного состава                                              Курочкина Е.П.</w:t>
      </w: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            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              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AB3260" w:rsidRPr="006B14E3" w:rsidRDefault="0098357D" w:rsidP="00BB04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                                                                      </w:t>
      </w:r>
      <w:r w:rsidR="00D728A6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  <w:r w:rsidR="00D728A6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 Секретарь комиссионного состава   </w:t>
      </w:r>
      <w:r w:rsidR="007122D9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     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7122D9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 w:rsidR="00BB04B7" w:rsidRPr="006B14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sectPr w:rsidR="00AB3260" w:rsidRPr="006B14E3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6171"/>
    <w:rsid w:val="000F43E0"/>
    <w:rsid w:val="001070C8"/>
    <w:rsid w:val="001118E6"/>
    <w:rsid w:val="00116B5E"/>
    <w:rsid w:val="001321B9"/>
    <w:rsid w:val="001415F6"/>
    <w:rsid w:val="001557F1"/>
    <w:rsid w:val="00164FED"/>
    <w:rsid w:val="00166C0E"/>
    <w:rsid w:val="00173AE5"/>
    <w:rsid w:val="001907D8"/>
    <w:rsid w:val="001A4DD7"/>
    <w:rsid w:val="001B4D40"/>
    <w:rsid w:val="001B5642"/>
    <w:rsid w:val="001D4730"/>
    <w:rsid w:val="002023E8"/>
    <w:rsid w:val="002050FD"/>
    <w:rsid w:val="00213F71"/>
    <w:rsid w:val="00230B60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73AF5"/>
    <w:rsid w:val="003767D0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4D9A"/>
    <w:rsid w:val="0046566C"/>
    <w:rsid w:val="004665A6"/>
    <w:rsid w:val="00466905"/>
    <w:rsid w:val="004754F7"/>
    <w:rsid w:val="00481974"/>
    <w:rsid w:val="00490540"/>
    <w:rsid w:val="00492452"/>
    <w:rsid w:val="004C36D8"/>
    <w:rsid w:val="004C3D35"/>
    <w:rsid w:val="004C60FB"/>
    <w:rsid w:val="004D0E3B"/>
    <w:rsid w:val="004D7503"/>
    <w:rsid w:val="004E49E0"/>
    <w:rsid w:val="004F1862"/>
    <w:rsid w:val="004F28D1"/>
    <w:rsid w:val="004F4662"/>
    <w:rsid w:val="0051632D"/>
    <w:rsid w:val="00517F3F"/>
    <w:rsid w:val="005302F5"/>
    <w:rsid w:val="00541E9B"/>
    <w:rsid w:val="005532B1"/>
    <w:rsid w:val="00562E10"/>
    <w:rsid w:val="00565FDC"/>
    <w:rsid w:val="005730E8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14E3"/>
    <w:rsid w:val="006B53FC"/>
    <w:rsid w:val="006C5C17"/>
    <w:rsid w:val="006C6D24"/>
    <w:rsid w:val="006E6A79"/>
    <w:rsid w:val="006F06BD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71758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7D2C"/>
    <w:rsid w:val="007F2C08"/>
    <w:rsid w:val="007F4F99"/>
    <w:rsid w:val="007F560C"/>
    <w:rsid w:val="00841B1C"/>
    <w:rsid w:val="00842874"/>
    <w:rsid w:val="00842EAB"/>
    <w:rsid w:val="008436AC"/>
    <w:rsid w:val="008576B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7F73"/>
    <w:rsid w:val="008C29EF"/>
    <w:rsid w:val="008C6099"/>
    <w:rsid w:val="008E4BB1"/>
    <w:rsid w:val="008E68A2"/>
    <w:rsid w:val="009116CB"/>
    <w:rsid w:val="0092082E"/>
    <w:rsid w:val="00924DF3"/>
    <w:rsid w:val="009251A2"/>
    <w:rsid w:val="00951E1F"/>
    <w:rsid w:val="00967A7D"/>
    <w:rsid w:val="0098357D"/>
    <w:rsid w:val="00991C77"/>
    <w:rsid w:val="009B6C61"/>
    <w:rsid w:val="009C4649"/>
    <w:rsid w:val="009D1FE1"/>
    <w:rsid w:val="009D6705"/>
    <w:rsid w:val="009E06F1"/>
    <w:rsid w:val="009E1187"/>
    <w:rsid w:val="009E66E2"/>
    <w:rsid w:val="009F2391"/>
    <w:rsid w:val="00A2346A"/>
    <w:rsid w:val="00A364BA"/>
    <w:rsid w:val="00A4305E"/>
    <w:rsid w:val="00A435AB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F05F3"/>
    <w:rsid w:val="00B10072"/>
    <w:rsid w:val="00B10404"/>
    <w:rsid w:val="00B20001"/>
    <w:rsid w:val="00B20785"/>
    <w:rsid w:val="00B508CF"/>
    <w:rsid w:val="00B53250"/>
    <w:rsid w:val="00B56454"/>
    <w:rsid w:val="00B577C9"/>
    <w:rsid w:val="00B6589E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65B2"/>
    <w:rsid w:val="00BD2750"/>
    <w:rsid w:val="00BD5E23"/>
    <w:rsid w:val="00BE3299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47FE"/>
    <w:rsid w:val="00CB7743"/>
    <w:rsid w:val="00CC3262"/>
    <w:rsid w:val="00CC3E8A"/>
    <w:rsid w:val="00CC6F14"/>
    <w:rsid w:val="00CD0CE2"/>
    <w:rsid w:val="00CD42A6"/>
    <w:rsid w:val="00CD7002"/>
    <w:rsid w:val="00CF289F"/>
    <w:rsid w:val="00CF3A00"/>
    <w:rsid w:val="00CF6E01"/>
    <w:rsid w:val="00D07D5C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F24957"/>
    <w:rsid w:val="00F31A1D"/>
    <w:rsid w:val="00F3630C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C3BA-7E91-4F04-A138-237A5FF2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307</cp:revision>
  <cp:lastPrinted>2021-03-02T09:36:00Z</cp:lastPrinted>
  <dcterms:created xsi:type="dcterms:W3CDTF">2020-05-19T05:45:00Z</dcterms:created>
  <dcterms:modified xsi:type="dcterms:W3CDTF">2021-03-10T08:56:00Z</dcterms:modified>
</cp:coreProperties>
</file>