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E806D3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CA2F6C">
        <w:rPr>
          <w:rFonts w:ascii="Times New Roman" w:hAnsi="Times New Roman"/>
          <w:b/>
          <w:sz w:val="18"/>
          <w:szCs w:val="18"/>
        </w:rPr>
        <w:t>44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DF69E7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DF69E7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CA2F6C">
        <w:rPr>
          <w:rFonts w:ascii="Times New Roman" w:hAnsi="Times New Roman"/>
          <w:b/>
          <w:sz w:val="18"/>
          <w:szCs w:val="18"/>
        </w:rPr>
        <w:t>04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D1FFF">
        <w:rPr>
          <w:rFonts w:ascii="Times New Roman" w:hAnsi="Times New Roman"/>
          <w:b/>
          <w:sz w:val="18"/>
          <w:szCs w:val="18"/>
        </w:rPr>
        <w:t>я</w:t>
      </w:r>
      <w:r w:rsidR="00CA2F6C">
        <w:rPr>
          <w:rFonts w:ascii="Times New Roman" w:hAnsi="Times New Roman"/>
          <w:b/>
          <w:sz w:val="18"/>
          <w:szCs w:val="18"/>
        </w:rPr>
        <w:t xml:space="preserve">нваря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="00CA2F6C">
        <w:rPr>
          <w:rFonts w:ascii="Times New Roman" w:hAnsi="Times New Roman"/>
          <w:b/>
          <w:sz w:val="18"/>
          <w:szCs w:val="18"/>
        </w:rPr>
        <w:t>3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1532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305"/>
        <w:gridCol w:w="993"/>
        <w:gridCol w:w="1559"/>
        <w:gridCol w:w="1984"/>
        <w:gridCol w:w="1985"/>
      </w:tblGrid>
      <w:tr w:rsidR="007C58F4" w:rsidRPr="00334DDE" w:rsidTr="007C58F4">
        <w:trPr>
          <w:trHeight w:val="506"/>
        </w:trPr>
        <w:tc>
          <w:tcPr>
            <w:tcW w:w="706" w:type="dxa"/>
            <w:vAlign w:val="center"/>
            <w:hideMark/>
          </w:tcPr>
          <w:p w:rsidR="007C58F4" w:rsidRDefault="007C58F4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305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93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559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984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985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CA2F6C" w:rsidRPr="00EA713E" w:rsidTr="009F107A">
        <w:trPr>
          <w:trHeight w:val="162"/>
        </w:trPr>
        <w:tc>
          <w:tcPr>
            <w:tcW w:w="706" w:type="dxa"/>
            <w:vAlign w:val="center"/>
          </w:tcPr>
          <w:p w:rsidR="00CA2F6C" w:rsidRDefault="00CA2F6C" w:rsidP="00CA2F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05" w:type="dxa"/>
          </w:tcPr>
          <w:p w:rsidR="00CA2F6C" w:rsidRDefault="00CA2F6C" w:rsidP="00CA2F6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</w:rPr>
            </w:pPr>
            <w:proofErr w:type="spellStart"/>
            <w:r>
              <w:rPr>
                <w:color w:val="333333"/>
              </w:rPr>
              <w:t>Промедол</w:t>
            </w:r>
            <w:proofErr w:type="spellEnd"/>
            <w:r>
              <w:rPr>
                <w:color w:val="333333"/>
              </w:rPr>
              <w:t xml:space="preserve"> (</w:t>
            </w:r>
            <w:proofErr w:type="spellStart"/>
            <w:r>
              <w:rPr>
                <w:color w:val="333333"/>
              </w:rPr>
              <w:t>Trimeperidine</w:t>
            </w:r>
            <w:proofErr w:type="spellEnd"/>
            <w:r>
              <w:rPr>
                <w:color w:val="333333"/>
              </w:rPr>
              <w:t xml:space="preserve">), раствор для </w:t>
            </w:r>
            <w:proofErr w:type="gramStart"/>
            <w:r>
              <w:rPr>
                <w:color w:val="333333"/>
              </w:rPr>
              <w:t>инъекций  2</w:t>
            </w:r>
            <w:proofErr w:type="gramEnd"/>
            <w:r>
              <w:rPr>
                <w:color w:val="333333"/>
              </w:rPr>
              <w:t>%, 1 мл</w:t>
            </w:r>
          </w:p>
        </w:tc>
        <w:tc>
          <w:tcPr>
            <w:tcW w:w="993" w:type="dxa"/>
          </w:tcPr>
          <w:p w:rsidR="00CA2F6C" w:rsidRDefault="00CA2F6C" w:rsidP="00CA2F6C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1559" w:type="dxa"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984" w:type="dxa"/>
            <w:noWrap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216,05</w:t>
            </w:r>
          </w:p>
        </w:tc>
        <w:tc>
          <w:tcPr>
            <w:tcW w:w="1985" w:type="dxa"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432 100,00</w:t>
            </w:r>
          </w:p>
        </w:tc>
      </w:tr>
      <w:tr w:rsidR="00CA2F6C" w:rsidRPr="00EA713E" w:rsidTr="009F107A">
        <w:trPr>
          <w:trHeight w:val="162"/>
        </w:trPr>
        <w:tc>
          <w:tcPr>
            <w:tcW w:w="706" w:type="dxa"/>
            <w:vAlign w:val="center"/>
          </w:tcPr>
          <w:p w:rsidR="00CA2F6C" w:rsidRDefault="00CA2F6C" w:rsidP="00CA2F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305" w:type="dxa"/>
          </w:tcPr>
          <w:p w:rsidR="00CA2F6C" w:rsidRDefault="00CA2F6C" w:rsidP="00CA2F6C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Фентанил</w:t>
            </w:r>
            <w:proofErr w:type="spellEnd"/>
            <w:r>
              <w:rPr>
                <w:color w:val="333333"/>
              </w:rPr>
              <w:t>,  Раствор</w:t>
            </w:r>
            <w:proofErr w:type="gramEnd"/>
            <w:r>
              <w:rPr>
                <w:color w:val="333333"/>
              </w:rPr>
              <w:t xml:space="preserve"> для инъекций, 0,005%, 2 мл, №5</w:t>
            </w:r>
          </w:p>
        </w:tc>
        <w:tc>
          <w:tcPr>
            <w:tcW w:w="993" w:type="dxa"/>
          </w:tcPr>
          <w:p w:rsidR="00CA2F6C" w:rsidRDefault="00CA2F6C" w:rsidP="00CA2F6C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1559" w:type="dxa"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984" w:type="dxa"/>
            <w:noWrap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305,15</w:t>
            </w:r>
          </w:p>
        </w:tc>
        <w:tc>
          <w:tcPr>
            <w:tcW w:w="1985" w:type="dxa"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915 450,00</w:t>
            </w:r>
          </w:p>
        </w:tc>
      </w:tr>
      <w:tr w:rsidR="00CA2F6C" w:rsidRPr="00EA713E" w:rsidTr="009F107A">
        <w:trPr>
          <w:trHeight w:val="162"/>
        </w:trPr>
        <w:tc>
          <w:tcPr>
            <w:tcW w:w="706" w:type="dxa"/>
            <w:vAlign w:val="center"/>
          </w:tcPr>
          <w:p w:rsidR="00CA2F6C" w:rsidRDefault="00CA2F6C" w:rsidP="00CA2F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305" w:type="dxa"/>
          </w:tcPr>
          <w:p w:rsidR="00CA2F6C" w:rsidRDefault="00CA2F6C" w:rsidP="00CA2F6C">
            <w:pPr>
              <w:rPr>
                <w:color w:val="333333"/>
              </w:rPr>
            </w:pPr>
            <w:r>
              <w:rPr>
                <w:color w:val="333333"/>
              </w:rPr>
              <w:t xml:space="preserve">  </w:t>
            </w:r>
            <w:proofErr w:type="spellStart"/>
            <w:r>
              <w:rPr>
                <w:color w:val="333333"/>
              </w:rPr>
              <w:t>Диазепам</w:t>
            </w:r>
            <w:proofErr w:type="spellEnd"/>
            <w:r>
              <w:rPr>
                <w:color w:val="333333"/>
              </w:rPr>
              <w:t>, Раствор для внутримышечных и внутривенных инъекций, 5 мг/мл, 2 мл, №5</w:t>
            </w:r>
          </w:p>
        </w:tc>
        <w:tc>
          <w:tcPr>
            <w:tcW w:w="993" w:type="dxa"/>
          </w:tcPr>
          <w:p w:rsidR="00CA2F6C" w:rsidRDefault="00CA2F6C" w:rsidP="00CA2F6C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1559" w:type="dxa"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984" w:type="dxa"/>
            <w:noWrap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213,99</w:t>
            </w:r>
          </w:p>
        </w:tc>
        <w:tc>
          <w:tcPr>
            <w:tcW w:w="1985" w:type="dxa"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192 591,00</w:t>
            </w:r>
          </w:p>
        </w:tc>
      </w:tr>
      <w:tr w:rsidR="00CA2F6C" w:rsidRPr="00EA713E" w:rsidTr="007C58F4">
        <w:trPr>
          <w:trHeight w:val="371"/>
        </w:trPr>
        <w:tc>
          <w:tcPr>
            <w:tcW w:w="706" w:type="dxa"/>
          </w:tcPr>
          <w:p w:rsidR="00CA2F6C" w:rsidRDefault="00CA2F6C" w:rsidP="00CA2F6C">
            <w:pPr>
              <w:jc w:val="center"/>
            </w:pPr>
            <w:r>
              <w:t> </w:t>
            </w:r>
          </w:p>
        </w:tc>
        <w:tc>
          <w:tcPr>
            <w:tcW w:w="4305" w:type="dxa"/>
            <w:vAlign w:val="center"/>
          </w:tcPr>
          <w:p w:rsidR="00CA2F6C" w:rsidRDefault="00CA2F6C" w:rsidP="00CA2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93" w:type="dxa"/>
          </w:tcPr>
          <w:p w:rsidR="00CA2F6C" w:rsidRDefault="00CA2F6C" w:rsidP="00CA2F6C">
            <w:pPr>
              <w:jc w:val="center"/>
            </w:pPr>
            <w:r>
              <w:t> </w:t>
            </w:r>
          </w:p>
        </w:tc>
        <w:tc>
          <w:tcPr>
            <w:tcW w:w="1559" w:type="dxa"/>
            <w:vAlign w:val="center"/>
          </w:tcPr>
          <w:p w:rsidR="00CA2F6C" w:rsidRDefault="00CA2F6C" w:rsidP="00CA2F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noWrap/>
          </w:tcPr>
          <w:p w:rsidR="00CA2F6C" w:rsidRDefault="00CA2F6C" w:rsidP="00CA2F6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CA2F6C" w:rsidRDefault="00CA2F6C" w:rsidP="00CA2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1 540 141,00</w:t>
            </w:r>
          </w:p>
        </w:tc>
      </w:tr>
    </w:tbl>
    <w:p w:rsidR="00334DDE" w:rsidRPr="00EA713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EA713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EA713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4C295E" w:rsidP="00CA2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2B4890"/>
    <w:rsid w:val="00334DDE"/>
    <w:rsid w:val="0035420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B476B"/>
    <w:rsid w:val="006C02D9"/>
    <w:rsid w:val="006C1BEC"/>
    <w:rsid w:val="006C5631"/>
    <w:rsid w:val="006D0F52"/>
    <w:rsid w:val="006E30A7"/>
    <w:rsid w:val="00741844"/>
    <w:rsid w:val="007C58F4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97AE0"/>
    <w:rsid w:val="00AA15E5"/>
    <w:rsid w:val="00B00AF3"/>
    <w:rsid w:val="00B04526"/>
    <w:rsid w:val="00B23390"/>
    <w:rsid w:val="00B928E3"/>
    <w:rsid w:val="00C06E4C"/>
    <w:rsid w:val="00C61803"/>
    <w:rsid w:val="00CA2F6C"/>
    <w:rsid w:val="00CD1FFF"/>
    <w:rsid w:val="00CD55DA"/>
    <w:rsid w:val="00CF1CCA"/>
    <w:rsid w:val="00D03D28"/>
    <w:rsid w:val="00DF5D0B"/>
    <w:rsid w:val="00DF69E7"/>
    <w:rsid w:val="00E37E37"/>
    <w:rsid w:val="00E806D3"/>
    <w:rsid w:val="00EA713E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79</cp:revision>
  <cp:lastPrinted>2022-11-24T03:14:00Z</cp:lastPrinted>
  <dcterms:created xsi:type="dcterms:W3CDTF">2022-08-04T06:50:00Z</dcterms:created>
  <dcterms:modified xsi:type="dcterms:W3CDTF">2023-01-04T09:59:00Z</dcterms:modified>
</cp:coreProperties>
</file>