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E806D3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B00AF3">
        <w:rPr>
          <w:rFonts w:ascii="Times New Roman" w:hAnsi="Times New Roman"/>
          <w:b/>
          <w:sz w:val="18"/>
          <w:szCs w:val="18"/>
        </w:rPr>
        <w:t>1</w:t>
      </w:r>
      <w:r w:rsidR="00A97AE0">
        <w:rPr>
          <w:rFonts w:ascii="Times New Roman" w:hAnsi="Times New Roman"/>
          <w:b/>
          <w:sz w:val="18"/>
          <w:szCs w:val="18"/>
        </w:rPr>
        <w:t>40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DF69E7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DF69E7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A97AE0">
        <w:rPr>
          <w:rFonts w:ascii="Times New Roman" w:hAnsi="Times New Roman"/>
          <w:b/>
          <w:sz w:val="18"/>
          <w:szCs w:val="18"/>
        </w:rPr>
        <w:t>08</w:t>
      </w:r>
      <w:bookmarkStart w:id="0" w:name="_GoBack"/>
      <w:bookmarkEnd w:id="0"/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E806D3">
        <w:rPr>
          <w:rFonts w:ascii="Times New Roman" w:hAnsi="Times New Roman"/>
          <w:b/>
          <w:sz w:val="18"/>
          <w:szCs w:val="18"/>
        </w:rPr>
        <w:t>дека</w:t>
      </w:r>
      <w:r w:rsidR="00CD1FFF">
        <w:rPr>
          <w:rFonts w:ascii="Times New Roman" w:hAnsi="Times New Roman"/>
          <w:b/>
          <w:sz w:val="18"/>
          <w:szCs w:val="18"/>
        </w:rPr>
        <w:t>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1532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305"/>
        <w:gridCol w:w="993"/>
        <w:gridCol w:w="1559"/>
        <w:gridCol w:w="1984"/>
        <w:gridCol w:w="1985"/>
      </w:tblGrid>
      <w:tr w:rsidR="007C58F4" w:rsidRPr="00334DDE" w:rsidTr="007C58F4">
        <w:trPr>
          <w:trHeight w:val="506"/>
        </w:trPr>
        <w:tc>
          <w:tcPr>
            <w:tcW w:w="706" w:type="dxa"/>
            <w:vAlign w:val="center"/>
            <w:hideMark/>
          </w:tcPr>
          <w:p w:rsidR="007C58F4" w:rsidRDefault="007C58F4" w:rsidP="006C1B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305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93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559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Количество </w:t>
            </w:r>
          </w:p>
        </w:tc>
        <w:tc>
          <w:tcPr>
            <w:tcW w:w="1984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985" w:type="dxa"/>
            <w:vAlign w:val="center"/>
            <w:hideMark/>
          </w:tcPr>
          <w:p w:rsidR="007C58F4" w:rsidRDefault="007C58F4" w:rsidP="006C1BE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Сумма в тенге                   </w:t>
            </w:r>
          </w:p>
        </w:tc>
      </w:tr>
      <w:tr w:rsidR="007C58F4" w:rsidRPr="00EA713E" w:rsidTr="007C58F4">
        <w:trPr>
          <w:trHeight w:val="162"/>
        </w:trPr>
        <w:tc>
          <w:tcPr>
            <w:tcW w:w="706" w:type="dxa"/>
            <w:vAlign w:val="center"/>
          </w:tcPr>
          <w:p w:rsidR="007C58F4" w:rsidRDefault="007C58F4" w:rsidP="007C58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305" w:type="dxa"/>
            <w:vAlign w:val="center"/>
          </w:tcPr>
          <w:p w:rsidR="007C58F4" w:rsidRDefault="007C58F4" w:rsidP="007C58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color w:val="000000"/>
              </w:rPr>
              <w:t>Этанерцепт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Эмбрел</w:t>
            </w:r>
            <w:proofErr w:type="spellEnd"/>
            <w:r>
              <w:rPr>
                <w:color w:val="000000"/>
              </w:rPr>
              <w:t xml:space="preserve">) </w:t>
            </w:r>
            <w:proofErr w:type="gramStart"/>
            <w:r>
              <w:rPr>
                <w:color w:val="000000"/>
              </w:rPr>
              <w:t>25  мг</w:t>
            </w:r>
            <w:proofErr w:type="gramEnd"/>
            <w:r>
              <w:rPr>
                <w:color w:val="000000"/>
              </w:rPr>
              <w:t xml:space="preserve">                                                                             раствор для подкожного введения/ порошок </w:t>
            </w:r>
            <w:proofErr w:type="spellStart"/>
            <w:r>
              <w:rPr>
                <w:color w:val="000000"/>
              </w:rPr>
              <w:t>лиофилизированный</w:t>
            </w:r>
            <w:proofErr w:type="spellEnd"/>
            <w:r>
              <w:rPr>
                <w:color w:val="000000"/>
              </w:rPr>
              <w:t xml:space="preserve"> для приготовления раствора для инъекций в комплекте с растворителем 25 мг                              </w:t>
            </w:r>
          </w:p>
        </w:tc>
        <w:tc>
          <w:tcPr>
            <w:tcW w:w="993" w:type="dxa"/>
            <w:vAlign w:val="center"/>
          </w:tcPr>
          <w:p w:rsidR="007C58F4" w:rsidRDefault="007C58F4" w:rsidP="007C58F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1559" w:type="dxa"/>
            <w:vAlign w:val="center"/>
          </w:tcPr>
          <w:p w:rsidR="007C58F4" w:rsidRDefault="007C58F4" w:rsidP="007C5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984" w:type="dxa"/>
            <w:noWrap/>
            <w:vAlign w:val="center"/>
          </w:tcPr>
          <w:p w:rsidR="007C58F4" w:rsidRDefault="007C58F4" w:rsidP="007C5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40177,41</w:t>
            </w:r>
          </w:p>
        </w:tc>
        <w:tc>
          <w:tcPr>
            <w:tcW w:w="1985" w:type="dxa"/>
            <w:vAlign w:val="center"/>
          </w:tcPr>
          <w:p w:rsidR="007C58F4" w:rsidRDefault="007C58F4" w:rsidP="007C5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642 838,56   </w:t>
            </w:r>
          </w:p>
        </w:tc>
      </w:tr>
      <w:tr w:rsidR="007C58F4" w:rsidRPr="00EA713E" w:rsidTr="007C58F4">
        <w:trPr>
          <w:trHeight w:val="371"/>
        </w:trPr>
        <w:tc>
          <w:tcPr>
            <w:tcW w:w="706" w:type="dxa"/>
          </w:tcPr>
          <w:p w:rsidR="007C58F4" w:rsidRDefault="007C58F4" w:rsidP="007C58F4">
            <w:pPr>
              <w:jc w:val="center"/>
            </w:pPr>
            <w:r>
              <w:t> </w:t>
            </w:r>
          </w:p>
        </w:tc>
        <w:tc>
          <w:tcPr>
            <w:tcW w:w="4305" w:type="dxa"/>
            <w:vAlign w:val="center"/>
          </w:tcPr>
          <w:p w:rsidR="007C58F4" w:rsidRDefault="007C58F4" w:rsidP="007C58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93" w:type="dxa"/>
          </w:tcPr>
          <w:p w:rsidR="007C58F4" w:rsidRDefault="007C58F4" w:rsidP="007C58F4">
            <w:pPr>
              <w:jc w:val="center"/>
            </w:pPr>
            <w:r>
              <w:t> </w:t>
            </w:r>
          </w:p>
        </w:tc>
        <w:tc>
          <w:tcPr>
            <w:tcW w:w="1559" w:type="dxa"/>
            <w:vAlign w:val="center"/>
          </w:tcPr>
          <w:p w:rsidR="007C58F4" w:rsidRDefault="007C58F4" w:rsidP="007C58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noWrap/>
          </w:tcPr>
          <w:p w:rsidR="007C58F4" w:rsidRDefault="007C58F4" w:rsidP="007C58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5" w:type="dxa"/>
          </w:tcPr>
          <w:p w:rsidR="007C58F4" w:rsidRDefault="007C58F4" w:rsidP="007C58F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642 838,56</w:t>
            </w:r>
          </w:p>
        </w:tc>
      </w:tr>
    </w:tbl>
    <w:p w:rsidR="00334DDE" w:rsidRPr="00EA713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EA713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EA713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29160A"/>
    <w:rsid w:val="002B4890"/>
    <w:rsid w:val="00334DDE"/>
    <w:rsid w:val="0035420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B476B"/>
    <w:rsid w:val="006C02D9"/>
    <w:rsid w:val="006C1BEC"/>
    <w:rsid w:val="006C5631"/>
    <w:rsid w:val="006D0F52"/>
    <w:rsid w:val="006E30A7"/>
    <w:rsid w:val="00741844"/>
    <w:rsid w:val="007C58F4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45CE9"/>
    <w:rsid w:val="00A97AE0"/>
    <w:rsid w:val="00AA15E5"/>
    <w:rsid w:val="00B00AF3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DF69E7"/>
    <w:rsid w:val="00E37E37"/>
    <w:rsid w:val="00E806D3"/>
    <w:rsid w:val="00EA713E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78</cp:revision>
  <cp:lastPrinted>2022-11-24T03:14:00Z</cp:lastPrinted>
  <dcterms:created xsi:type="dcterms:W3CDTF">2022-08-04T06:50:00Z</dcterms:created>
  <dcterms:modified xsi:type="dcterms:W3CDTF">2022-12-08T08:25:00Z</dcterms:modified>
</cp:coreProperties>
</file>