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6E039E"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E039E">
        <w:rPr>
          <w:rFonts w:ascii="Times New Roman" w:eastAsia="Times New Roman" w:hAnsi="Times New Roman" w:cs="Times New Roman"/>
          <w:b/>
          <w:bCs/>
          <w:sz w:val="20"/>
          <w:szCs w:val="20"/>
        </w:rPr>
        <w:t>25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F54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  <w:bookmarkStart w:id="0" w:name="_GoBack"/>
      <w:bookmarkEnd w:id="0"/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6E039E">
        <w:rPr>
          <w:rFonts w:ascii="Times New Roman" w:eastAsia="Times New Roman" w:hAnsi="Times New Roman" w:cs="Times New Roman"/>
          <w:sz w:val="20"/>
          <w:szCs w:val="20"/>
        </w:rPr>
        <w:t>01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7"/>
        <w:gridCol w:w="1663"/>
        <w:gridCol w:w="2526"/>
        <w:gridCol w:w="717"/>
        <w:gridCol w:w="743"/>
        <w:gridCol w:w="992"/>
        <w:gridCol w:w="1134"/>
        <w:gridCol w:w="1809"/>
      </w:tblGrid>
      <w:tr w:rsidR="00494045" w:rsidRPr="00494045" w:rsidTr="00395627">
        <w:trPr>
          <w:trHeight w:val="300"/>
        </w:trPr>
        <w:tc>
          <w:tcPr>
            <w:tcW w:w="447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26" w:type="dxa"/>
          </w:tcPr>
          <w:p w:rsidR="00494045" w:rsidRPr="00494045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717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494045" w:rsidRPr="00494045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494045" w:rsidRPr="00494045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09" w:type="dxa"/>
          </w:tcPr>
          <w:p w:rsidR="00494045" w:rsidRPr="00494045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494045" w:rsidRPr="00494045" w:rsidTr="00395627">
        <w:trPr>
          <w:trHeight w:val="300"/>
        </w:trPr>
        <w:tc>
          <w:tcPr>
            <w:tcW w:w="447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b/>
                <w:sz w:val="20"/>
                <w:szCs w:val="20"/>
              </w:rPr>
            </w:pPr>
            <w:r w:rsidRPr="00494045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663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494045">
              <w:rPr>
                <w:rFonts w:eastAsia="Times New Roman"/>
                <w:b/>
                <w:sz w:val="20"/>
                <w:szCs w:val="20"/>
                <w:lang w:val="kk-KZ"/>
              </w:rPr>
              <w:t>Тепловизор</w:t>
            </w:r>
          </w:p>
        </w:tc>
        <w:tc>
          <w:tcPr>
            <w:tcW w:w="2526" w:type="dxa"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Бесконтактный термометр предназначен для измерения температуры в узком диапазоне с высокой точностью +-0.3 градус . За счет  таких рабочих характеристик к бесконтактного метода тестирования прибор станет отличным выбором для безопасного оперативного контроля температуры при  диагностике силовых систем, техники, электроники.</w:t>
            </w:r>
          </w:p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Встроенная</w:t>
            </w:r>
            <w:r w:rsidRPr="00494045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 </w:t>
            </w: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сигнализация оповещает пользователя громким звуковым сигналом в тех случаях, когда зафиксированные показания, превышают пороговое значение -  при этом загорается оранжевый  светодиод и активируется звуком сигнал. Комбинированная светозвуковая сигнализация облегчает работу в шумных и  слабо освещенных местах. Звук можно отключить при необходимости.</w:t>
            </w:r>
            <w:r w:rsidRPr="00494045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7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  <w:lang w:val="kk-KZ"/>
              </w:rPr>
              <w:t>шт.</w:t>
            </w:r>
          </w:p>
        </w:tc>
        <w:tc>
          <w:tcPr>
            <w:tcW w:w="743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2000</w:t>
            </w:r>
            <w:r w:rsidRPr="0049404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494045" w:rsidRPr="00494045" w:rsidRDefault="00494045" w:rsidP="00494045">
            <w:pPr>
              <w:rPr>
                <w:rFonts w:eastAsia="Times New Roman"/>
                <w:sz w:val="20"/>
                <w:szCs w:val="20"/>
              </w:rPr>
            </w:pPr>
            <w:r w:rsidRPr="00494045">
              <w:rPr>
                <w:rFonts w:eastAsia="Times New Roman"/>
                <w:sz w:val="20"/>
                <w:szCs w:val="20"/>
              </w:rPr>
              <w:t>600000</w:t>
            </w:r>
          </w:p>
        </w:tc>
        <w:tc>
          <w:tcPr>
            <w:tcW w:w="1809" w:type="dxa"/>
          </w:tcPr>
          <w:p w:rsidR="00494045" w:rsidRPr="00494045" w:rsidRDefault="00494045" w:rsidP="00494045">
            <w:pPr>
              <w:rPr>
                <w:sz w:val="20"/>
                <w:szCs w:val="20"/>
              </w:rPr>
            </w:pPr>
            <w:proofErr w:type="spellStart"/>
            <w:r w:rsidRPr="00494045">
              <w:rPr>
                <w:sz w:val="20"/>
                <w:szCs w:val="20"/>
              </w:rPr>
              <w:t>Алматинская</w:t>
            </w:r>
            <w:proofErr w:type="spellEnd"/>
            <w:r w:rsidRPr="0049404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494045">
              <w:rPr>
                <w:sz w:val="20"/>
                <w:szCs w:val="20"/>
              </w:rPr>
              <w:t>Жамбылский</w:t>
            </w:r>
            <w:proofErr w:type="spellEnd"/>
            <w:r w:rsidRPr="0049404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4045">
              <w:rPr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494045">
              <w:rPr>
                <w:sz w:val="20"/>
                <w:szCs w:val="20"/>
              </w:rPr>
              <w:t xml:space="preserve">, </w:t>
            </w:r>
            <w:proofErr w:type="spellStart"/>
            <w:r w:rsidRPr="00494045">
              <w:rPr>
                <w:sz w:val="20"/>
                <w:szCs w:val="20"/>
              </w:rPr>
              <w:t>ул.Карасай</w:t>
            </w:r>
            <w:proofErr w:type="spellEnd"/>
            <w:r w:rsidRPr="00494045">
              <w:rPr>
                <w:sz w:val="20"/>
                <w:szCs w:val="20"/>
              </w:rPr>
              <w:t xml:space="preserve"> батыра №259</w:t>
            </w:r>
          </w:p>
        </w:tc>
      </w:tr>
      <w:tr w:rsidR="00494045" w:rsidRPr="00494045" w:rsidTr="00395627">
        <w:trPr>
          <w:trHeight w:val="499"/>
        </w:trPr>
        <w:tc>
          <w:tcPr>
            <w:tcW w:w="447" w:type="dxa"/>
            <w:noWrap/>
            <w:hideMark/>
          </w:tcPr>
          <w:p w:rsidR="00494045" w:rsidRPr="00494045" w:rsidRDefault="00494045" w:rsidP="0049404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2526" w:type="dxa"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600000</w:t>
            </w:r>
          </w:p>
        </w:tc>
        <w:tc>
          <w:tcPr>
            <w:tcW w:w="1809" w:type="dxa"/>
          </w:tcPr>
          <w:p w:rsidR="00494045" w:rsidRPr="00494045" w:rsidRDefault="00494045" w:rsidP="00494045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8E6"/>
    <w:rsid w:val="00122647"/>
    <w:rsid w:val="00122C41"/>
    <w:rsid w:val="001238B9"/>
    <w:rsid w:val="0013621F"/>
    <w:rsid w:val="001415F6"/>
    <w:rsid w:val="001557F1"/>
    <w:rsid w:val="001619E3"/>
    <w:rsid w:val="00166C0E"/>
    <w:rsid w:val="00173AE5"/>
    <w:rsid w:val="001769A2"/>
    <w:rsid w:val="001864DF"/>
    <w:rsid w:val="001952AF"/>
    <w:rsid w:val="001A372E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5045-3A30-4A5C-AD27-3EA5F842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299</cp:revision>
  <cp:lastPrinted>2021-03-12T08:32:00Z</cp:lastPrinted>
  <dcterms:created xsi:type="dcterms:W3CDTF">2020-05-19T05:45:00Z</dcterms:created>
  <dcterms:modified xsi:type="dcterms:W3CDTF">2021-03-25T09:02:00Z</dcterms:modified>
</cp:coreProperties>
</file>