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E28C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Протокол №</w:t>
      </w:r>
      <w:r w:rsidR="00AE44F7" w:rsidRPr="00AE28C4">
        <w:rPr>
          <w:rFonts w:ascii="Times New Roman" w:hAnsi="Times New Roman"/>
          <w:b/>
          <w:sz w:val="18"/>
          <w:szCs w:val="18"/>
        </w:rPr>
        <w:t>7</w:t>
      </w:r>
      <w:r w:rsidR="007059B3">
        <w:rPr>
          <w:rFonts w:ascii="Times New Roman" w:hAnsi="Times New Roman"/>
          <w:b/>
          <w:sz w:val="18"/>
          <w:szCs w:val="18"/>
        </w:rPr>
        <w:t>5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E28C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8C4">
        <w:rPr>
          <w:rFonts w:ascii="Times New Roman" w:hAnsi="Times New Roman"/>
          <w:b/>
          <w:sz w:val="18"/>
          <w:szCs w:val="18"/>
        </w:rPr>
        <w:t xml:space="preserve">           </w:t>
      </w:r>
      <w:r w:rsidRPr="00AE28C4">
        <w:rPr>
          <w:rFonts w:ascii="Times New Roman" w:hAnsi="Times New Roman"/>
          <w:b/>
          <w:sz w:val="18"/>
          <w:szCs w:val="18"/>
        </w:rPr>
        <w:t xml:space="preserve">  </w:t>
      </w:r>
      <w:r w:rsidR="00B46D25" w:rsidRPr="00AE28C4">
        <w:rPr>
          <w:rFonts w:ascii="Times New Roman" w:hAnsi="Times New Roman"/>
          <w:b/>
          <w:sz w:val="18"/>
          <w:szCs w:val="18"/>
        </w:rPr>
        <w:t xml:space="preserve">                </w:t>
      </w:r>
      <w:r w:rsidR="0087162F" w:rsidRPr="00AE28C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AE28C4">
        <w:rPr>
          <w:rFonts w:ascii="Times New Roman" w:hAnsi="Times New Roman"/>
          <w:b/>
          <w:sz w:val="18"/>
          <w:szCs w:val="18"/>
        </w:rPr>
        <w:t>«</w:t>
      </w:r>
      <w:r w:rsidR="00B41C78">
        <w:rPr>
          <w:rFonts w:ascii="Times New Roman" w:hAnsi="Times New Roman"/>
          <w:b/>
          <w:sz w:val="18"/>
          <w:szCs w:val="18"/>
        </w:rPr>
        <w:t>23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137141" w:rsidRPr="00AE28C4">
        <w:rPr>
          <w:rFonts w:ascii="Times New Roman" w:hAnsi="Times New Roman"/>
          <w:b/>
          <w:sz w:val="18"/>
          <w:szCs w:val="18"/>
        </w:rPr>
        <w:t xml:space="preserve"> </w:t>
      </w:r>
      <w:r w:rsidR="00B739A7" w:rsidRPr="00AE28C4">
        <w:rPr>
          <w:rFonts w:ascii="Times New Roman" w:hAnsi="Times New Roman"/>
          <w:b/>
          <w:sz w:val="18"/>
          <w:szCs w:val="18"/>
        </w:rPr>
        <w:t xml:space="preserve"> июня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 202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>2</w:t>
      </w:r>
      <w:r w:rsidRPr="00AE28C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8C4" w:rsidRDefault="00B46D25" w:rsidP="001B7B27">
      <w:pPr>
        <w:spacing w:after="0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799" w:tblpY="16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819"/>
        <w:gridCol w:w="851"/>
        <w:gridCol w:w="708"/>
        <w:gridCol w:w="1276"/>
        <w:gridCol w:w="1559"/>
        <w:gridCol w:w="1560"/>
        <w:gridCol w:w="1309"/>
      </w:tblGrid>
      <w:tr w:rsidR="00ED4D35" w:rsidRPr="00AE28C4" w:rsidTr="00094D13">
        <w:tc>
          <w:tcPr>
            <w:tcW w:w="817" w:type="dxa"/>
            <w:hideMark/>
          </w:tcPr>
          <w:p w:rsidR="00ED4D35" w:rsidRPr="00CC7BEB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ED4D35" w:rsidRPr="00CC7BEB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819" w:type="dxa"/>
          </w:tcPr>
          <w:p w:rsidR="00ED4D35" w:rsidRPr="00CC7BEB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D4D35" w:rsidRPr="00CC7BEB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ED4D35" w:rsidRPr="00CC7BEB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ED4D35" w:rsidRPr="00CC7BEB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ED4D35" w:rsidRPr="00CC7BEB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ED4D35" w:rsidRPr="00CC7BEB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  <w:hideMark/>
          </w:tcPr>
          <w:p w:rsidR="00ED4D35" w:rsidRPr="00CC7BEB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C7B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309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color w:val="000000"/>
                <w:sz w:val="18"/>
                <w:szCs w:val="18"/>
              </w:rPr>
              <w:t>Свободный трийодтиронин (CLIA) (FT3) 2*50мл (ИХЛА) Mindray арт:105-004208-00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для определения Свободного трийодтиронин. Состав набора: Реагент для определения  Свободного  трийодтиронин – 2 флакона по 50 определений на Автоматическом ИХЛ анализаторе. Каждый флакон содержит Штрих-код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68 500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137 000,00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68 500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FT3 3*2ml (ИХЛА) Mindray арт:105-004277-00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калибраторов для проведения калибровки Свободного трийодтиронина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Свободный тироксин (CLIA) (FT4) 2*50  (ИХЛА) Mindray арт:105-004209-00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для определения Свободного тироксина. Состав набора: Реагент для определения Свободного тироксина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137 000,00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FT4 3*2ml (ИХЛА) Mindray арт:105-004278-00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калибраторов для проведения калибровки Свободного тироксина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Общий трийодтиронин (CLIA) (T3) 2*50  (ИХЛА) Mindray арт:105-004210-00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Общий трийодтиронин (CLIA) (T3) 2*50  (ИХЛА) Mindray арт:105-004210-00Состав набора: Реагент для определения Свободного  трийодтиронин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959 000,00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T3 3*2мл арт:105-004279-00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 xml:space="preserve">T3 Калибратор 3 флакона по 2 мл с готовым к применению жидким калибратором. Набор калибратора должен быть снабжен специальным штрих-кодом совместимым со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912 800,00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Общий тироксин (CLIA) (T4) 2*50 (ИХЛА) Mindray арт:105-004211-00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Общий Тироксин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959 000,00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T4 3*2мл арт:105-004280-00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T4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912 800,00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Стимулирующий щитовидную железу гормон (CLIA) (TSH) 2*50 (ИХЛА)Mindray арт:105-004212-00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Стимулирующий щитовидную железу гормон (CLIA) (TSH)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411 000,00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68500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TSH 3*2ml (ИХЛА) Mindray арт:105-004281-00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TSH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Антитело к пероксидазе щитовидной железы (CLIA) (Anti-TP) 2*50 (ИХЛА) Mindray арт:105-005665-00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Антитело к пероксидазе щитовидной железы (CLIA) (Anti-TP) 2*50 (ИХЛА) Mindray арт:105-005665-00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176000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880 000,00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176000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Anti-TPO 3*2ml (ИХЛА) Mindray арт:105-005916-00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 xml:space="preserve">Калибратор Anti-TPO 3*2ml (ИХЛА) Mindray арт:105-005916-00Калибратор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Контроль антитиреоидных антител (L) (Anti-Tg, Anti-TRO) 6*2ml арт:105-005945-00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Контроль антитиреоидных антител (L) (Anti-Tg, Anti-TRO) 6*2ml арт:105-005945-00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1 252 000,00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Раковый антиген 125 (CLIA) (CA125 ) 2*50 (ИХЛА) Mindray арт:105-004215-00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Раковый антиген 125 (CLIA) (CA125 ) 2*50 (ИХЛА) Mindray арт:105-004215-00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182600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182600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CA125 3*2мл арт:105-004284-00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CA125 3*2мл арт:105-004284-00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Углеводный антиген 19-9 (CLIA) (CA19-9) 2*50 (ИХЛА) Mindray арт:105-004217-00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Углеводный антиген 19-9 (CLIA) (CA19-9) 2*50 (ИХЛА) Mindray арт:105-004217-00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182600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1 095 600,00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182600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CA19-9 3*2мл арт:105-004286-00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CA19-9 3*2мл арт:105-004286-00 (ИХЛА) Mindray</w:t>
            </w:r>
            <w:r w:rsidRPr="00CC7BEB">
              <w:rPr>
                <w:color w:val="000000"/>
                <w:sz w:val="18"/>
                <w:szCs w:val="18"/>
              </w:rPr>
              <w:br w:type="page"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  <w:r w:rsidRPr="00CC7BEB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Общий антиген простаты (CLIA) (TPSA) 2*50 (ИХЛА) Mindray арт:105-004219-00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Общий антиген простаты (CLIA) (TPSA) 2*50 (ИХЛА) Mindray арт:105-004219-00</w:t>
            </w:r>
            <w:r w:rsidRPr="00CC7BEB">
              <w:rPr>
                <w:color w:val="000000"/>
                <w:sz w:val="18"/>
                <w:szCs w:val="18"/>
              </w:rPr>
              <w:br/>
              <w:t xml:space="preserve"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469 500,00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TPSA 3*2мл арт:105-004288-00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TPSA 3*2мл арт:105-004288-00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Свободный антиген простаты (CLIA) (FPSA) 2*50 (ИХЛА)Mindray арт:105-004218-00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Свободный антиген простаты (CLIA) (FPSA) 2*50 (ИХЛА)Mindray арт:105-004218-00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469 500,00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FPSA 3*2мл арт:105-004287-00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FPSA 3*2мл арт:105-004287-00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Альфа-фетопротеин (CLIA) (AFP) 2*50 (ИХЛА) Mindray арт:105-004214-00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Альфа-фетопротеин (CLIA) (AFP) 2*50 (ИХЛА) Mindray арт:105-004214-00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104300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208 600,00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104300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AFP 3*2мл арт:105-004283-00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AFP 3*2мл арт:105-004283-00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97800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195 600,00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97800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Раковый антиген 15-3 (CLIA) (CA15-3) 2*50 (ИХЛА) Mindray арт:105-004216-00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 xml:space="preserve">Раковый антиген 15-3 (CLIA) (CA15-3) 2*50 (ИХЛА) Mindray арт:105-004216-00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182600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182600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CA15-3  3*2мл  арт:105-004285-00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CA15-3  3*2мл  арт:105-004285-00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Раковый антиген 72-4 (CLIA) (CA72-4) 2*50 (ИХЛА) Mindray арт:105-005668-00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Раковый антиген 72-4 (CLIA) (CA72-4) 2*50 (ИХЛА) Mindray арт:105-005668-00</w:t>
            </w:r>
            <w:r w:rsidRPr="00CC7BEB">
              <w:rPr>
                <w:color w:val="000000"/>
                <w:sz w:val="18"/>
                <w:szCs w:val="18"/>
              </w:rPr>
              <w:br w:type="page"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  <w:r w:rsidRPr="00CC7BEB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260800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260800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CA72-4 3*2мл арт:105-005919-00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CA72-4 3*2мл арт:105-005919-00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114100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342 300,00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114100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опухоли (L) 6х5мл арт:105-007373-00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Готовый к применению раствор для проведения QC, с аттестованными низкими значениями (L) для определяемых аналитов  (CA125, CA19-9, TPSA, FPSA, CEA, AFP, Ferritin, CA15-3, CA72-4, CYFRA). Объем готового контрольного раствора не менее 30мл.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464500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1 393 500,00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464500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опухоли (H) 6х5мл арт:105-007374-00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 xml:space="preserve">Готовый к применению раствор для проведения QC, с аттестованными высокими значениями (Н) для определяемых аналитов  (CA125, CA19-9, TPSA, FPSA, CEA, AFP, Ferritin, CA15-3, CA72-4, CYFRA). Объем готового контрольного раствора не менее 30мл.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557400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1 672 200,00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557400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Лютеинизирующий гормон (CLIA) (LH ) 2*50 (ИХЛА) Mindray арт:105-004223-00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Лютеинизирующий гормон (CLIA) (LH ) 2*50 (ИХЛА) Mindray арт:105-004223-00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LH 3*2мл арт: 105-004292-00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LH 3*2мл арт: 105-004292-00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570 500,00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Фолликулостимулирующий гормон (CLIA) (FSH) 2*50 (ИХЛА) Mindray арт:105-004222-00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Фолликулостимулирующий гормон (CLIA) (FSH) 2*50 (ИХЛА) Mindray арт:105-004222-00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FSH 3*2мл арт: 105-004291-00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FSH 3*2мл арт: 105-004291-00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570 500,00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Пролактин (CLIA) (PRL) 2*50 (ИХЛА) Mindray арт:105-004224-00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Пролактин (CLIA) (PRL) 2*50 (ИХЛА) Mindray арт:105-004224-00</w:t>
            </w:r>
            <w:r w:rsidRPr="00CC7BEB">
              <w:rPr>
                <w:color w:val="000000"/>
                <w:sz w:val="18"/>
                <w:szCs w:val="18"/>
              </w:rPr>
              <w:br w:type="page"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  <w:r w:rsidRPr="00CC7BEB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PRL 3*2ml  (ИХЛА) Mindray арт:105-004293-00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PRL 3*2ml  (ИХЛА) Mindray арт:105-004293-00</w:t>
            </w:r>
            <w:r w:rsidRPr="00CC7BEB">
              <w:rPr>
                <w:color w:val="000000"/>
                <w:sz w:val="18"/>
                <w:szCs w:val="18"/>
              </w:rPr>
              <w:br/>
              <w:t xml:space="preserve"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570 500,00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Эстриол E3 (CLIA) 2*50 (ИХЛА) Mindray арт:105-004226-00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Эстриол E3 (CLIA) 2*50 (ИХЛА) Mindray арт:105-004226-00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129100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903 700,00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129100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E3 3*2мл арт:105-004297-00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Е3 3*2мл арт:105-004297-00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114100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798 700,00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114100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Прогестерон (CLIA) 2*50 (ИХЛА) Mindray арт:105-004228-00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Прогестерон (CLIA) 2*50 (ИХЛА) Mindray арт:105-004228-00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(CLIA) (PROG)  арт:105-004295-00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PROG 3*2мл арт:105-004295-00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Тестостерон (CLIA) 2*50мл  арт:105-004227-00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Тестостерон (CLIA) 2*50мл  арт:105-004227-00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547 400,00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TESTO  арт: 105-004294-00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TESTO  арт: 105-004294-00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 xml:space="preserve"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570 500,00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репродуктивный l (L) 6*5ml арт:105-004266-00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Мультиконтроль репродуктивный  (L) 6*5ml арт:105-004266-00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342300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342 300,00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342300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репродуктивный (H) 6*5ml арт:105-004267-00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Мультиконтроль репродуктивный (H) 6*5ml арт:105-004267-00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342300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342 300,00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342300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Инсулин 2*50 Т/Kit (ИХЛА) Mindray арт:105-005666-00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Инсулин 2*50 Т/Kit (ИХЛА) Mindray арт:105-005666-00Состоит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146000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730 000,00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146000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инсулин 3*2мл арт:105-005917-00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инсулин 3*2мл арт:105-005917-00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97800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489 000,00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97800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C-ПЕПТИД, (CLIA) (2*50мл) арт: 105-005667-00,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С-пептид (CLIA) (C-peptide) 2*50мл Mindray арт:105-005667-00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166900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834 500,00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166900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C-PEPTIDE  (CLIA) (3*2 мл) (ИХЛА) арт: 105-005918-00,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C-PEPTIDE  (CLIA) (3*2 мл) (ИХЛА) арт: 105-005918-00,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97800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489 000,00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97800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иммуноанализа (L) 6*5мл (ИХЛА) Mindray арт:105-005929-00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Мультиконтроль Иммуноанализа (L) 6*2ml арт:105-005929-00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иммуноанализа (Н) 6*5мл (ИХЛА) Mindray арт:105-005930-00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Мультиконтроль Иммуноанализа (H) 6*2ml арт:105-005930-00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195600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195 600,00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195600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сердечный (L), (6*2ML) арт.105-005927-00 MINDRAY (ИХЛА)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Мультиконтроль Сердечный(L) 6*5ml арт:105-005927-00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223000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223 000,00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223000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Мультиконтроль сердечный (H), (6*2ML) арт.105-005928-00 MINDRAY (ИХЛА)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Мультиконтроль Сердечный (H) 6*5ml арт:105-005928-00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268000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268 000,00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268000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Кальцитонин 2*50мл арт:105-008685-00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для определения Кальцитонина. Состав набора: Реагент для определения Кальцитонина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312900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312 900,00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312900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СТ 3*2мл арт:105-008550-00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cs="Calibri"/>
                <w:color w:val="000000"/>
                <w:sz w:val="18"/>
                <w:szCs w:val="18"/>
              </w:rPr>
            </w:pPr>
            <w:r w:rsidRPr="00CC7BEB">
              <w:rPr>
                <w:rFonts w:cs="Calibri"/>
                <w:color w:val="000000"/>
                <w:sz w:val="18"/>
                <w:szCs w:val="18"/>
              </w:rPr>
              <w:t>Набор калибраторов для проведения калибровки Кальцитонина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48900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48 900,00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48900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25-ОН-Витамин D общий (CLIA) (25-OH-Vitamin D Total) 1*50мл Mindray арт:105-008681-00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25-ОН-Витамин D общий (CLIA) (25-OH-Vitamin D Total) 1*50мл Mindray арт:105-008681-00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162300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1 298 400,00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162300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25-OH-Vitamin D Total 3*2мл арт:105-008549-00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25-OH-Vitamin D Total 3*2мл арт:105-008549-00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32600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260 800,00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32600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Ferritin (</w:t>
            </w: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ИХЛА</w:t>
            </w:r>
            <w:r w:rsidRPr="00CC7B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(CLIA) 2*50 T/Kit Mindray </w:t>
            </w: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арт</w:t>
            </w:r>
            <w:r w:rsidRPr="00CC7B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:105-004220-00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 xml:space="preserve">Набор реагентов Ferritin Ферритин 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</w:t>
            </w:r>
            <w:r w:rsidRPr="00CC7BEB">
              <w:rPr>
                <w:color w:val="000000"/>
                <w:sz w:val="18"/>
                <w:szCs w:val="18"/>
              </w:rPr>
              <w:lastRenderedPageBreak/>
              <w:t>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117400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939 200,00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117400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FER (Ферритина)  арт:105-004289-00. Mindray ИХЛА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Ferritin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114100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912 800,00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114100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Витамин В12  2*50мл арт:105-008682-00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Витамин В12  2*50мл арт:105-008682-00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195600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1 564 800,00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195600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Витамин В12 (CLIA) (3*2мл) арт:105-008552-00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Витамин В12 (CLIA) (3*2мл) арт:105-008552-00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32600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260 800,00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32600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Фолат 2*50 Т/Kit (ИХЛА) Mindray арт:105-008683-00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для определения Фолата. Состав набора: Реагент для определения Фолата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135600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1 084 800,00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135600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фолат 3*2мл арт:105-008551-00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калибраторов для проведения калибровки Фолата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521 600,00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65200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Реагент для элиминации фолиевой кислоты 2*50мл арт:105-011258-00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 реагентов для элиминации фолиевой кислоты. Состав набора: Реагент для элиминации фолиевой кислоты – 2 флакона по 50 мл для определения фолиевой кислоты на  Автоматическом ИХЛ анализаторе. Каждый флакон содержит Штрих-код.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312 800,00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39100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Поверхностный антиген гепатита В (CLIA) (HBsAg) 2*50 (ИХЛА) Mindray арт:105-004229-00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Поверхностный антиген гепатита В (CLIA) (HBsAg) 2*50 (ИХЛА) Mindray арт:105-004229-00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6 259 200,00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130400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Калибратор HBsAg (non- CE) 3*2ml (ИХЛА) Mindray </w:t>
            </w: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арт:105-004298-00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Калибратор HBsAg (non- CE) 3*2ml (ИХЛА) Mindray арт:105-004298-00</w:t>
            </w:r>
            <w:r w:rsidRPr="00CC7BEB">
              <w:rPr>
                <w:color w:val="000000"/>
                <w:sz w:val="18"/>
                <w:szCs w:val="18"/>
              </w:rPr>
              <w:br/>
            </w:r>
            <w:r w:rsidRPr="00CC7BEB">
              <w:rPr>
                <w:color w:val="000000"/>
                <w:sz w:val="18"/>
                <w:szCs w:val="18"/>
              </w:rPr>
              <w:lastRenderedPageBreak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6 357 000,00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 xml:space="preserve">Қанат </w:t>
            </w:r>
            <w:r w:rsidRPr="00E04879">
              <w:rPr>
                <w:b/>
                <w:sz w:val="18"/>
                <w:szCs w:val="18"/>
                <w:lang w:val="kk-KZ"/>
              </w:rPr>
              <w:lastRenderedPageBreak/>
              <w:t>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Контроль положительный HBsAg (non-CE) 6*2ml (ИХЛА) Mindray арт:105-005170-00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Контроль положительный HBsAg (non-CE) 6*2ml (ИХЛА) Mindray арт:105-005170-00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70 400,00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Контроль отрицательный HBsAg  (non-CE) 6*2ml (ИХЛА) Mindray арт:105-005169-00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Контроль отрицательный HBsAg  (non-CE) 6*2ml (ИХЛА) Mindray арт:105-005169-00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70 400,00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70400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Антитело к вирусу гепатита С ((CLIA) (Anti HCV) 2*50 мл  арт: 105-005672-00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Антитело к вирусу гепатита С ((CLIA) (Anti HCV) 2*50 мл  арт: 105-005672-00 (ИХЛА) Mindray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6 260 000,00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156500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Калибратор Anti-HCV (non-CE) 2*2ml арт:105-005923-00 (ИХЛА)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Калибратор Anti-HCV (non-CE) 2*2ml арт:105-005923-00 (ИХЛА) Mindray</w:t>
            </w:r>
            <w:r w:rsidRPr="00CC7BEB">
              <w:rPr>
                <w:color w:val="000000"/>
                <w:sz w:val="18"/>
                <w:szCs w:val="18"/>
              </w:rPr>
              <w:br/>
              <w:t>2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6 357 000,00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81500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Кюветы для CL-1000i  21*2*88=3696 pcs/box (ИХЛА) Mindray арт:115-035753-00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Кюветы для CL-1000i в планшетах по 88 шт. Планшеты расфасованы в упаковку по два планшета, в коробке 21 упаковка. Каждый планшет снабжен штрих-кодом, совместимым со считывателем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491700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2 950 200,00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491700</w:t>
            </w:r>
          </w:p>
        </w:tc>
      </w:tr>
      <w:tr w:rsidR="00CD045E" w:rsidRPr="00AE28C4" w:rsidTr="00094D13">
        <w:trPr>
          <w:trHeight w:val="918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Раствор субстрата 115млх4 (ИХЛА) Mindray арт:105-004274-00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Раствор субстрата расфасован в специальные контейнеры по 115 мл совместимые с приемным устройством анализатора. Упакованы в коробки по 4 контейнера.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202400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5 060 000,00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202400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>Промывочный буфер (10л/бак)  для Анализатор CL-1000I: артикул: 105-004552-00, Mindray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Промывочный буфер - специальный готовый к применению раствор объемом 10 л. Снабжен специальным штрих-кодом совместимым со встроенным сканером анализатора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892 500,00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35700</w:t>
            </w:r>
          </w:p>
        </w:tc>
      </w:tr>
      <w:tr w:rsidR="00CD045E" w:rsidRPr="00AE28C4" w:rsidTr="00094D13">
        <w:trPr>
          <w:trHeight w:val="712"/>
        </w:trPr>
        <w:tc>
          <w:tcPr>
            <w:tcW w:w="817" w:type="dxa"/>
          </w:tcPr>
          <w:p w:rsidR="00CD045E" w:rsidRPr="00CC7BEB" w:rsidRDefault="00CD045E" w:rsidP="00CD045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7BEB">
              <w:rPr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52" w:type="dxa"/>
          </w:tcPr>
          <w:p w:rsidR="00CD045E" w:rsidRPr="00CC7BEB" w:rsidRDefault="00CD045E" w:rsidP="00CD0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Моющий CD 80 1л, арт. 105-000748-00 Mindray (С </w:t>
            </w:r>
            <w:r w:rsidRPr="00CC7BE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новым ТНВЭД)</w:t>
            </w:r>
          </w:p>
        </w:tc>
        <w:tc>
          <w:tcPr>
            <w:tcW w:w="4819" w:type="dxa"/>
          </w:tcPr>
          <w:p w:rsidR="00CD045E" w:rsidRPr="00CC7BEB" w:rsidRDefault="00CD045E" w:rsidP="00CD04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Специальное моющее средство для Автоматических анализаторов содержащее непенещееся ПАВ. Емкость 1 л.</w:t>
            </w:r>
          </w:p>
        </w:tc>
        <w:tc>
          <w:tcPr>
            <w:tcW w:w="851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8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55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560" w:type="dxa"/>
          </w:tcPr>
          <w:p w:rsidR="00CD045E" w:rsidRDefault="00CD045E" w:rsidP="004A65AB">
            <w:pPr>
              <w:jc w:val="center"/>
            </w:pPr>
            <w:r w:rsidRPr="00E04879">
              <w:rPr>
                <w:b/>
                <w:sz w:val="18"/>
                <w:szCs w:val="18"/>
              </w:rPr>
              <w:t xml:space="preserve">ИП «Жайлаубай </w:t>
            </w:r>
            <w:r w:rsidRPr="00E04879">
              <w:rPr>
                <w:b/>
                <w:sz w:val="18"/>
                <w:szCs w:val="18"/>
                <w:lang w:val="kk-KZ"/>
              </w:rPr>
              <w:t xml:space="preserve">Қанат </w:t>
            </w:r>
            <w:r w:rsidRPr="00E04879">
              <w:rPr>
                <w:b/>
                <w:sz w:val="18"/>
                <w:szCs w:val="18"/>
                <w:lang w:val="kk-KZ"/>
              </w:rPr>
              <w:lastRenderedPageBreak/>
              <w:t>Садықұлы</w:t>
            </w:r>
            <w:r w:rsidRPr="00E0487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CD045E" w:rsidRPr="00CC7BEB" w:rsidRDefault="00CD045E" w:rsidP="00CD045E">
            <w:pPr>
              <w:jc w:val="center"/>
              <w:rPr>
                <w:color w:val="000000"/>
                <w:sz w:val="18"/>
                <w:szCs w:val="18"/>
              </w:rPr>
            </w:pPr>
            <w:r w:rsidRPr="00CC7BEB">
              <w:rPr>
                <w:color w:val="000000"/>
                <w:sz w:val="18"/>
                <w:szCs w:val="18"/>
              </w:rPr>
              <w:lastRenderedPageBreak/>
              <w:t>34000</w:t>
            </w:r>
          </w:p>
        </w:tc>
      </w:tr>
      <w:tr w:rsidR="009802D1" w:rsidRPr="00AE28C4" w:rsidTr="00094D13">
        <w:trPr>
          <w:trHeight w:val="712"/>
        </w:trPr>
        <w:tc>
          <w:tcPr>
            <w:tcW w:w="817" w:type="dxa"/>
          </w:tcPr>
          <w:p w:rsidR="009802D1" w:rsidRPr="00CC7BEB" w:rsidRDefault="009802D1" w:rsidP="009802D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9802D1" w:rsidRPr="00CC7BEB" w:rsidRDefault="009802D1" w:rsidP="009802D1">
            <w:pPr>
              <w:jc w:val="center"/>
              <w:rPr>
                <w:b/>
                <w:bCs/>
                <w:sz w:val="18"/>
                <w:szCs w:val="18"/>
              </w:rPr>
            </w:pPr>
            <w:r w:rsidRPr="00CC7BEB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819" w:type="dxa"/>
          </w:tcPr>
          <w:p w:rsidR="009802D1" w:rsidRPr="00CC7BEB" w:rsidRDefault="009802D1" w:rsidP="009802D1">
            <w:pPr>
              <w:jc w:val="center"/>
              <w:rPr>
                <w:b/>
                <w:bCs/>
                <w:sz w:val="18"/>
                <w:szCs w:val="18"/>
              </w:rPr>
            </w:pPr>
            <w:r w:rsidRPr="00CC7B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9802D1" w:rsidRPr="00CC7BEB" w:rsidRDefault="009802D1" w:rsidP="009802D1">
            <w:pPr>
              <w:jc w:val="center"/>
              <w:rPr>
                <w:sz w:val="18"/>
                <w:szCs w:val="18"/>
              </w:rPr>
            </w:pPr>
            <w:r w:rsidRPr="00CC7BEB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9802D1" w:rsidRPr="00CC7BEB" w:rsidRDefault="009802D1" w:rsidP="002630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2D1" w:rsidRPr="00CC7BEB" w:rsidRDefault="009802D1" w:rsidP="002630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02D1" w:rsidRPr="00CC7BEB" w:rsidRDefault="009802D1" w:rsidP="0026306B">
            <w:pPr>
              <w:jc w:val="center"/>
              <w:rPr>
                <w:b/>
                <w:bCs/>
                <w:sz w:val="18"/>
                <w:szCs w:val="18"/>
              </w:rPr>
            </w:pPr>
            <w:r w:rsidRPr="00CC7BEB">
              <w:rPr>
                <w:b/>
                <w:bCs/>
                <w:sz w:val="18"/>
                <w:szCs w:val="18"/>
              </w:rPr>
              <w:t>70 774 200,00</w:t>
            </w:r>
          </w:p>
        </w:tc>
        <w:tc>
          <w:tcPr>
            <w:tcW w:w="1560" w:type="dxa"/>
          </w:tcPr>
          <w:p w:rsidR="009802D1" w:rsidRPr="00CC7BEB" w:rsidRDefault="009802D1" w:rsidP="00980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802D1" w:rsidRPr="003C6E7A" w:rsidRDefault="009802D1" w:rsidP="009802D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24B99" w:rsidRPr="00AE28C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AE28C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D4D35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6A477B" w:rsidRPr="006A477B" w:rsidRDefault="006A477B" w:rsidP="006A47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-</w:t>
      </w:r>
      <w:r w:rsidR="00ED080F" w:rsidRPr="006A477B">
        <w:rPr>
          <w:rFonts w:ascii="Times New Roman" w:hAnsi="Times New Roman"/>
          <w:b/>
          <w:bCs/>
          <w:sz w:val="18"/>
          <w:szCs w:val="18"/>
          <w:lang w:val="kk-KZ"/>
        </w:rPr>
        <w:t xml:space="preserve"> </w:t>
      </w:r>
      <w:r w:rsidRPr="007059B3">
        <w:rPr>
          <w:b/>
          <w:sz w:val="18"/>
          <w:szCs w:val="18"/>
          <w:lang w:val="kk-KZ"/>
        </w:rPr>
        <w:t xml:space="preserve">ИП «Жайлаубай </w:t>
      </w:r>
      <w:r w:rsidRPr="006A477B">
        <w:rPr>
          <w:b/>
          <w:sz w:val="18"/>
          <w:szCs w:val="18"/>
          <w:lang w:val="kk-KZ"/>
        </w:rPr>
        <w:t>Қанат Садықұлы</w:t>
      </w:r>
      <w:r w:rsidRPr="007059B3">
        <w:rPr>
          <w:b/>
          <w:sz w:val="18"/>
          <w:szCs w:val="18"/>
          <w:lang w:val="kk-KZ"/>
        </w:rPr>
        <w:t>»</w:t>
      </w:r>
      <w:r w:rsidRPr="007059B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Pr="007059B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ул. 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Нусупбекова, дом  № 97  от  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1.0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.2022г, в 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28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221EA7" w:rsidRDefault="006A477B" w:rsidP="006A477B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</w:t>
      </w:r>
    </w:p>
    <w:p w:rsidR="00AE7954" w:rsidRPr="00AE28C4" w:rsidRDefault="00AE7954" w:rsidP="00221EA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    </w:t>
      </w:r>
    </w:p>
    <w:p w:rsidR="00B46D25" w:rsidRPr="00AE28C4" w:rsidRDefault="00115C98" w:rsidP="00221EA7">
      <w:pPr>
        <w:spacing w:after="0"/>
        <w:textAlignment w:val="baseline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            </w:t>
      </w:r>
    </w:p>
    <w:p w:rsidR="00B46D25" w:rsidRPr="00AE28C4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AE28C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AE28C4" w:rsidRDefault="009C7116" w:rsidP="006A477B">
      <w:pPr>
        <w:pStyle w:val="a4"/>
        <w:spacing w:after="0" w:line="240" w:lineRule="auto"/>
        <w:ind w:left="644"/>
        <w:rPr>
          <w:rFonts w:ascii="Times New Roman" w:eastAsia="Times New Roman" w:hAnsi="Times New Roman"/>
          <w:b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>-</w:t>
      </w:r>
      <w:r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="006A477B" w:rsidRPr="006A477B">
        <w:rPr>
          <w:b/>
          <w:sz w:val="18"/>
          <w:szCs w:val="18"/>
        </w:rPr>
        <w:t xml:space="preserve">ИП «Жайлаубай </w:t>
      </w:r>
      <w:r w:rsidR="006A477B" w:rsidRPr="006A477B">
        <w:rPr>
          <w:b/>
          <w:sz w:val="18"/>
          <w:szCs w:val="18"/>
          <w:lang w:val="kk-KZ"/>
        </w:rPr>
        <w:t>Қанат Садықұлы</w:t>
      </w:r>
      <w:r w:rsidR="006A477B" w:rsidRPr="006A477B">
        <w:rPr>
          <w:b/>
          <w:sz w:val="18"/>
          <w:szCs w:val="18"/>
        </w:rPr>
        <w:t>»</w:t>
      </w:r>
      <w:r w:rsidR="006A477B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A477B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6A477B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ул. Нусупбекова, дом  № 97  </w:t>
      </w:r>
      <w:r w:rsid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6A477B">
        <w:rPr>
          <w:rFonts w:ascii="Times New Roman" w:eastAsia="Times New Roman" w:hAnsi="Times New Roman"/>
          <w:b/>
          <w:sz w:val="18"/>
          <w:szCs w:val="18"/>
          <w:lang w:val="kk-KZ"/>
        </w:rPr>
        <w:t>(лоты:</w:t>
      </w:r>
      <w:r w:rsidR="00957795">
        <w:rPr>
          <w:rFonts w:ascii="Times New Roman" w:eastAsia="Times New Roman" w:hAnsi="Times New Roman"/>
          <w:b/>
          <w:sz w:val="18"/>
          <w:szCs w:val="18"/>
          <w:lang w:val="kk-KZ"/>
        </w:rPr>
        <w:t>1</w:t>
      </w:r>
      <w:r w:rsidR="006A477B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2,3,4,5,6,7,8,9,1,11,12,13,14,15,16,17,18,19,20,21,22,23,24,25,26,27,28,29,30,31,32,33,34,35,36,37,38,39,40,41,42,43,44,45,46,47,48,49,50,51,52,53,54,55,56,57,58,59,60,61,62,63,64,65,66,67,68,69,70,71,72)         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сумма договора:</w:t>
      </w:r>
      <w:r w:rsidR="00221EA7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</w:t>
      </w:r>
      <w:r w:rsidR="006A477B">
        <w:rPr>
          <w:rFonts w:ascii="Times New Roman" w:eastAsia="Times New Roman" w:hAnsi="Times New Roman"/>
          <w:b/>
          <w:sz w:val="18"/>
          <w:szCs w:val="18"/>
          <w:lang w:val="kk-KZ"/>
        </w:rPr>
        <w:t>70 774 200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,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00 тенге 00 тиын </w:t>
      </w:r>
    </w:p>
    <w:p w:rsidR="008571EB" w:rsidRPr="00AE28C4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46D25" w:rsidRPr="003940BE" w:rsidRDefault="00B46D25" w:rsidP="003940B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>– отсутствует;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</w:t>
      </w:r>
    </w:p>
    <w:p w:rsidR="00FC1BDB" w:rsidRPr="00AE28C4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AE28C4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AE28C4">
        <w:rPr>
          <w:rFonts w:ascii="Times New Roman" w:hAnsi="Times New Roman"/>
          <w:sz w:val="18"/>
          <w:szCs w:val="18"/>
        </w:rPr>
        <w:t xml:space="preserve">в срок  до </w:t>
      </w:r>
      <w:r w:rsidRPr="00AE28C4">
        <w:rPr>
          <w:rFonts w:ascii="Times New Roman" w:hAnsi="Times New Roman"/>
          <w:sz w:val="18"/>
          <w:szCs w:val="18"/>
          <w:lang w:val="kk-KZ"/>
        </w:rPr>
        <w:t>«2</w:t>
      </w:r>
      <w:r w:rsidR="0062567E">
        <w:rPr>
          <w:rFonts w:ascii="Times New Roman" w:hAnsi="Times New Roman"/>
          <w:sz w:val="18"/>
          <w:szCs w:val="18"/>
          <w:lang w:val="kk-KZ"/>
        </w:rPr>
        <w:t>8</w:t>
      </w:r>
      <w:r w:rsidRPr="00AE28C4">
        <w:rPr>
          <w:rFonts w:ascii="Times New Roman" w:hAnsi="Times New Roman"/>
          <w:sz w:val="18"/>
          <w:szCs w:val="18"/>
        </w:rPr>
        <w:t>» июня  20</w:t>
      </w:r>
      <w:r w:rsidRPr="00AE28C4">
        <w:rPr>
          <w:rFonts w:ascii="Times New Roman" w:hAnsi="Times New Roman"/>
          <w:sz w:val="18"/>
          <w:szCs w:val="18"/>
          <w:lang w:val="kk-KZ"/>
        </w:rPr>
        <w:t>22</w:t>
      </w:r>
      <w:r w:rsidRPr="00AE28C4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AE28C4">
        <w:rPr>
          <w:rFonts w:ascii="Times New Roman" w:hAnsi="Times New Roman"/>
          <w:sz w:val="18"/>
          <w:szCs w:val="18"/>
        </w:rPr>
        <w:t>10</w:t>
      </w:r>
      <w:r w:rsidRPr="00AE28C4">
        <w:rPr>
          <w:rFonts w:ascii="Times New Roman" w:hAnsi="Times New Roman"/>
          <w:sz w:val="18"/>
          <w:szCs w:val="18"/>
        </w:rPr>
        <w:t xml:space="preserve"> пунктом </w:t>
      </w:r>
      <w:r w:rsidR="009B40BF" w:rsidRPr="00AE28C4">
        <w:rPr>
          <w:rFonts w:ascii="Times New Roman" w:hAnsi="Times New Roman"/>
          <w:sz w:val="18"/>
          <w:szCs w:val="18"/>
        </w:rPr>
        <w:t>1</w:t>
      </w:r>
      <w:r w:rsidR="0017076C" w:rsidRPr="00AE28C4">
        <w:rPr>
          <w:rFonts w:ascii="Times New Roman" w:hAnsi="Times New Roman"/>
          <w:sz w:val="18"/>
          <w:szCs w:val="18"/>
        </w:rPr>
        <w:t>4</w:t>
      </w:r>
      <w:r w:rsidR="009B40BF" w:rsidRPr="00AE28C4">
        <w:rPr>
          <w:rFonts w:ascii="Times New Roman" w:hAnsi="Times New Roman"/>
          <w:sz w:val="18"/>
          <w:szCs w:val="18"/>
        </w:rPr>
        <w:t xml:space="preserve">1 </w:t>
      </w:r>
      <w:r w:rsidRPr="00AE28C4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3F2D1B">
        <w:rPr>
          <w:rFonts w:ascii="Times New Roman" w:hAnsi="Times New Roman"/>
          <w:sz w:val="18"/>
          <w:szCs w:val="18"/>
        </w:rPr>
        <w:t>04 июня   2021</w:t>
      </w:r>
      <w:r w:rsidRPr="00AE28C4">
        <w:rPr>
          <w:rFonts w:ascii="Times New Roman" w:hAnsi="Times New Roman"/>
          <w:sz w:val="18"/>
          <w:szCs w:val="18"/>
        </w:rPr>
        <w:t xml:space="preserve"> года №</w:t>
      </w:r>
      <w:r w:rsidR="003F2D1B">
        <w:rPr>
          <w:rFonts w:ascii="Times New Roman" w:hAnsi="Times New Roman"/>
          <w:sz w:val="18"/>
          <w:szCs w:val="18"/>
        </w:rPr>
        <w:t>375</w:t>
      </w:r>
      <w:bookmarkStart w:id="0" w:name="_GoBack"/>
      <w:bookmarkEnd w:id="0"/>
      <w:r w:rsidRPr="00AE28C4">
        <w:rPr>
          <w:rFonts w:ascii="Times New Roman" w:hAnsi="Times New Roman"/>
          <w:sz w:val="18"/>
          <w:szCs w:val="18"/>
        </w:rPr>
        <w:t xml:space="preserve"> «</w:t>
      </w:r>
      <w:r w:rsidRPr="00AE28C4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E28C4">
        <w:rPr>
          <w:rFonts w:ascii="Times New Roman" w:hAnsi="Times New Roman"/>
          <w:sz w:val="18"/>
          <w:szCs w:val="18"/>
        </w:rPr>
        <w:t>».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E28C4">
        <w:rPr>
          <w:rFonts w:ascii="Times New Roman" w:hAnsi="Times New Roman"/>
          <w:sz w:val="18"/>
          <w:szCs w:val="18"/>
        </w:rPr>
        <w:t>Сураужанов Д.А.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E28C4">
        <w:rPr>
          <w:rFonts w:ascii="Times New Roman" w:hAnsi="Times New Roman"/>
          <w:sz w:val="18"/>
          <w:szCs w:val="18"/>
        </w:rPr>
        <w:t xml:space="preserve"> –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E28C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AE28C4" w:rsidRDefault="002E39E9" w:rsidP="00B46D25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39E9" w:rsidRPr="00AE28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059" w:rsidRDefault="00F35059" w:rsidP="00233E55">
      <w:pPr>
        <w:spacing w:after="0" w:line="240" w:lineRule="auto"/>
      </w:pPr>
      <w:r>
        <w:separator/>
      </w:r>
    </w:p>
  </w:endnote>
  <w:endnote w:type="continuationSeparator" w:id="0">
    <w:p w:rsidR="00F35059" w:rsidRDefault="00F3505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059" w:rsidRDefault="00F35059" w:rsidP="00233E55">
      <w:pPr>
        <w:spacing w:after="0" w:line="240" w:lineRule="auto"/>
      </w:pPr>
      <w:r>
        <w:separator/>
      </w:r>
    </w:p>
  </w:footnote>
  <w:footnote w:type="continuationSeparator" w:id="0">
    <w:p w:rsidR="00F35059" w:rsidRDefault="00F3505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660"/>
    <w:rsid w:val="00003A90"/>
    <w:rsid w:val="000070A7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6AE4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13"/>
    <w:rsid w:val="00094D35"/>
    <w:rsid w:val="00096B0B"/>
    <w:rsid w:val="00096EB9"/>
    <w:rsid w:val="00097138"/>
    <w:rsid w:val="00097770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2B22"/>
    <w:rsid w:val="001D75B9"/>
    <w:rsid w:val="001D7BCA"/>
    <w:rsid w:val="001E3165"/>
    <w:rsid w:val="001E3307"/>
    <w:rsid w:val="001E334C"/>
    <w:rsid w:val="001E3B22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03F"/>
    <w:rsid w:val="00231B8C"/>
    <w:rsid w:val="00233E55"/>
    <w:rsid w:val="002350A5"/>
    <w:rsid w:val="00235A3E"/>
    <w:rsid w:val="0023610D"/>
    <w:rsid w:val="00236455"/>
    <w:rsid w:val="0024483B"/>
    <w:rsid w:val="00244A2B"/>
    <w:rsid w:val="00245BFF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306B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4F2E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67C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5A05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0C3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66E3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40BE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B7B9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7A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2D1B"/>
    <w:rsid w:val="003F3627"/>
    <w:rsid w:val="003F37AD"/>
    <w:rsid w:val="003F3D9D"/>
    <w:rsid w:val="003F586A"/>
    <w:rsid w:val="003F63D5"/>
    <w:rsid w:val="00401711"/>
    <w:rsid w:val="00401949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A65AB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15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A44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58E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995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567E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477B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C6A3F"/>
    <w:rsid w:val="006D1C2F"/>
    <w:rsid w:val="006D20FE"/>
    <w:rsid w:val="006D2837"/>
    <w:rsid w:val="006D2952"/>
    <w:rsid w:val="006D2B91"/>
    <w:rsid w:val="006D74C2"/>
    <w:rsid w:val="006D7F45"/>
    <w:rsid w:val="006E075B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059B3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564"/>
    <w:rsid w:val="007C1DF9"/>
    <w:rsid w:val="007C2D0D"/>
    <w:rsid w:val="007C37BD"/>
    <w:rsid w:val="007C3C31"/>
    <w:rsid w:val="007C781F"/>
    <w:rsid w:val="007D02A9"/>
    <w:rsid w:val="007D0990"/>
    <w:rsid w:val="007D37E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5979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1D3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5779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2D1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B5C6D"/>
    <w:rsid w:val="009C044E"/>
    <w:rsid w:val="009C214E"/>
    <w:rsid w:val="009C3170"/>
    <w:rsid w:val="009C370B"/>
    <w:rsid w:val="009C5C17"/>
    <w:rsid w:val="009C6379"/>
    <w:rsid w:val="009C670B"/>
    <w:rsid w:val="009C674E"/>
    <w:rsid w:val="009C7116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67E84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3841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28C4"/>
    <w:rsid w:val="00AE37A8"/>
    <w:rsid w:val="00AE44F7"/>
    <w:rsid w:val="00AE7954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78"/>
    <w:rsid w:val="00B41EA2"/>
    <w:rsid w:val="00B42FE5"/>
    <w:rsid w:val="00B46D25"/>
    <w:rsid w:val="00B50D37"/>
    <w:rsid w:val="00B533E9"/>
    <w:rsid w:val="00B53691"/>
    <w:rsid w:val="00B54A24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314"/>
    <w:rsid w:val="00B807C1"/>
    <w:rsid w:val="00B814C7"/>
    <w:rsid w:val="00B81970"/>
    <w:rsid w:val="00B82039"/>
    <w:rsid w:val="00B837E0"/>
    <w:rsid w:val="00B837F5"/>
    <w:rsid w:val="00B84310"/>
    <w:rsid w:val="00B90838"/>
    <w:rsid w:val="00B914A3"/>
    <w:rsid w:val="00B93753"/>
    <w:rsid w:val="00B96B13"/>
    <w:rsid w:val="00B97C9B"/>
    <w:rsid w:val="00B97EA0"/>
    <w:rsid w:val="00BA0C0B"/>
    <w:rsid w:val="00BA1474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1D0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C7BEB"/>
    <w:rsid w:val="00CD008A"/>
    <w:rsid w:val="00CD045E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4DB5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553D"/>
    <w:rsid w:val="00D8761F"/>
    <w:rsid w:val="00D90829"/>
    <w:rsid w:val="00D92594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225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080F"/>
    <w:rsid w:val="00ED1366"/>
    <w:rsid w:val="00ED2060"/>
    <w:rsid w:val="00ED2164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059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9C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F87E1-8E2D-405E-A618-B406EF9F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12</Pages>
  <Words>4470</Words>
  <Characters>25480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667</cp:revision>
  <cp:lastPrinted>2022-06-29T05:55:00Z</cp:lastPrinted>
  <dcterms:created xsi:type="dcterms:W3CDTF">2021-07-27T04:19:00Z</dcterms:created>
  <dcterms:modified xsi:type="dcterms:W3CDTF">2022-09-15T11:55:00Z</dcterms:modified>
</cp:coreProperties>
</file>