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49" w:rsidRDefault="00F51649"/>
    <w:p w:rsidR="003B126F" w:rsidRDefault="003B126F" w:rsidP="003B126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Объявление №  2</w:t>
      </w:r>
      <w:r w:rsidR="00ED5EDB">
        <w:rPr>
          <w:rFonts w:ascii="Arial" w:eastAsia="Times New Roman" w:hAnsi="Arial" w:cs="Arial"/>
          <w:b/>
          <w:bCs/>
          <w:color w:val="5B5B5B"/>
          <w:sz w:val="21"/>
        </w:rPr>
        <w:t>3</w:t>
      </w:r>
      <w:r w:rsidR="0088090D">
        <w:rPr>
          <w:rFonts w:ascii="Arial" w:eastAsia="Times New Roman" w:hAnsi="Arial" w:cs="Arial"/>
          <w:b/>
          <w:bCs/>
          <w:color w:val="5B5B5B"/>
          <w:sz w:val="21"/>
        </w:rPr>
        <w:t xml:space="preserve">  от </w:t>
      </w:r>
      <w:r w:rsidR="002543CC">
        <w:rPr>
          <w:rFonts w:ascii="Arial" w:eastAsia="Times New Roman" w:hAnsi="Arial" w:cs="Arial"/>
          <w:b/>
          <w:bCs/>
          <w:color w:val="5B5B5B"/>
          <w:sz w:val="21"/>
          <w:lang w:val="kk-KZ"/>
        </w:rPr>
        <w:t>29</w:t>
      </w:r>
      <w:r>
        <w:rPr>
          <w:rFonts w:ascii="Arial" w:eastAsia="Times New Roman" w:hAnsi="Arial" w:cs="Arial"/>
          <w:b/>
          <w:bCs/>
          <w:color w:val="5B5B5B"/>
          <w:sz w:val="21"/>
        </w:rPr>
        <w:t>.0</w:t>
      </w:r>
      <w:r w:rsidR="002543CC">
        <w:rPr>
          <w:rFonts w:ascii="Arial" w:eastAsia="Times New Roman" w:hAnsi="Arial" w:cs="Arial"/>
          <w:b/>
          <w:bCs/>
          <w:color w:val="5B5B5B"/>
          <w:sz w:val="21"/>
        </w:rPr>
        <w:t>5</w:t>
      </w:r>
      <w:r>
        <w:rPr>
          <w:rFonts w:ascii="Arial" w:eastAsia="Times New Roman" w:hAnsi="Arial" w:cs="Arial"/>
          <w:b/>
          <w:bCs/>
          <w:color w:val="5B5B5B"/>
          <w:sz w:val="21"/>
        </w:rPr>
        <w:t>. 2019 года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Жамбылская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Алматинской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области»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акимата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Алматинской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области  </w:t>
      </w:r>
      <w:r>
        <w:rPr>
          <w:rFonts w:ascii="Arial" w:eastAsia="Times New Roman" w:hAnsi="Arial" w:cs="Arial"/>
          <w:color w:val="5B5B5B"/>
          <w:sz w:val="21"/>
          <w:szCs w:val="21"/>
        </w:rPr>
        <w:t>объявляет о проведении закупа способом запроса ценовых предложени</w:t>
      </w:r>
      <w:r w:rsidR="00875F59">
        <w:rPr>
          <w:rFonts w:ascii="Arial" w:eastAsia="Times New Roman" w:hAnsi="Arial" w:cs="Arial"/>
          <w:color w:val="5B5B5B"/>
          <w:sz w:val="21"/>
          <w:szCs w:val="21"/>
        </w:rPr>
        <w:t xml:space="preserve">й по лекарственным средствам и изделиям медицинского назначения </w:t>
      </w:r>
      <w:r>
        <w:rPr>
          <w:rFonts w:ascii="Arial" w:eastAsia="Times New Roman" w:hAnsi="Arial" w:cs="Arial"/>
          <w:color w:val="5B5B5B"/>
          <w:sz w:val="21"/>
          <w:szCs w:val="21"/>
        </w:rPr>
        <w:t xml:space="preserve"> на 2019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3B126F" w:rsidRDefault="003B126F" w:rsidP="003B12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3B126F" w:rsidRDefault="003B126F" w:rsidP="003B12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Документы предоставляются согласно </w:t>
      </w:r>
      <w:r>
        <w:rPr>
          <w:rFonts w:ascii="Arial" w:eastAsia="Times New Roman" w:hAnsi="Arial" w:cs="Arial"/>
          <w:b/>
          <w:bCs/>
          <w:color w:val="5B5B5B"/>
          <w:sz w:val="21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</w:t>
      </w:r>
      <w:r w:rsidR="003F50DB">
        <w:rPr>
          <w:rFonts w:ascii="Arial" w:eastAsia="Times New Roman" w:hAnsi="Arial" w:cs="Arial"/>
          <w:b/>
          <w:bCs/>
          <w:color w:val="5B5B5B"/>
          <w:sz w:val="21"/>
        </w:rPr>
        <w:t xml:space="preserve"> </w:t>
      </w:r>
      <w:r>
        <w:rPr>
          <w:rFonts w:ascii="Arial" w:eastAsia="Times New Roman" w:hAnsi="Arial" w:cs="Arial"/>
          <w:b/>
          <w:bCs/>
          <w:color w:val="5B5B5B"/>
          <w:sz w:val="21"/>
        </w:rPr>
        <w:t>медицинской помощи</w:t>
      </w:r>
      <w:r w:rsidR="003F50DB">
        <w:rPr>
          <w:rFonts w:ascii="Arial" w:eastAsia="Times New Roman" w:hAnsi="Arial" w:cs="Arial"/>
          <w:b/>
          <w:bCs/>
          <w:color w:val="5B5B5B"/>
          <w:sz w:val="21"/>
        </w:rPr>
        <w:t xml:space="preserve"> </w:t>
      </w:r>
      <w:r>
        <w:rPr>
          <w:rFonts w:ascii="Arial" w:eastAsia="Times New Roman" w:hAnsi="Arial" w:cs="Arial"/>
          <w:b/>
          <w:bCs/>
          <w:color w:val="5B5B5B"/>
          <w:sz w:val="21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       3.Сроки поставки: по заявке Заказчика до 31.12.2019  года.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 xml:space="preserve">Место поставки: 040600,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область,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Жамбылский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район, село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Узынагаш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>, улица Карасай батыра 259.</w:t>
      </w:r>
    </w:p>
    <w:p w:rsidR="003B126F" w:rsidRDefault="003B126F" w:rsidP="003B12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 xml:space="preserve">Место представления (приема) документов: 040600,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область,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Жамбылский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район, село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Узынагаш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Алматинской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области»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акимата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Алматинской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области, в кабинет провизора.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         Окончательный срок подачи ценовых предложений - до 12-30 часов    «05»   июня    2019 года.</w:t>
      </w:r>
    </w:p>
    <w:p w:rsidR="003B126F" w:rsidRDefault="003B126F" w:rsidP="003B12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lastRenderedPageBreak/>
        <w:t xml:space="preserve">Дата, время и место вскрытия конвертов с ценовыми предложениями: 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область,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Жамбылский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район, село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Узынагаш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Алматинской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области»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акимата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Алматинской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области, в кабинете провизора.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Arial" w:eastAsia="Times New Roman" w:hAnsi="Arial" w:cs="Arial"/>
          <w:b/>
          <w:bCs/>
          <w:color w:val="5B5B5B"/>
          <w:sz w:val="21"/>
        </w:rPr>
        <w:t xml:space="preserve">040600,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Алматинская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область,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Жамбылский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район, село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Узынагаш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Жамбылская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Алматинской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области»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акимата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Алматинской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области, со следующим содержанием: </w:t>
      </w: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Номер и дату объявления заполнить, дата вскрытия конвертов в «___» __________ 2019 года в _______ часов.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Тел. для справок: 7(72770) 2-10-82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 </w:t>
      </w:r>
      <w:r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p w:rsidR="003B126F" w:rsidRDefault="003B126F" w:rsidP="003B126F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tbl>
      <w:tblPr>
        <w:tblW w:w="516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4"/>
        <w:gridCol w:w="2675"/>
        <w:gridCol w:w="1160"/>
        <w:gridCol w:w="1265"/>
        <w:gridCol w:w="750"/>
        <w:gridCol w:w="3328"/>
      </w:tblGrid>
      <w:tr w:rsidR="003B126F" w:rsidTr="00C3334D">
        <w:trPr>
          <w:trHeight w:val="972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№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Наименование лекарственных средств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Единица измерения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Количество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P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b/>
                <w:color w:val="5B5B5B"/>
                <w:sz w:val="21"/>
                <w:szCs w:val="21"/>
              </w:rPr>
            </w:pPr>
            <w:r w:rsidRPr="003B126F">
              <w:rPr>
                <w:rFonts w:ascii="Arial" w:eastAsia="Times New Roman" w:hAnsi="Arial" w:cs="Arial"/>
                <w:b/>
                <w:color w:val="5B5B5B"/>
                <w:sz w:val="21"/>
                <w:szCs w:val="21"/>
              </w:rPr>
              <w:t>Цена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Место поставки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Лорингоскоп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№259,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3B126F">
              <w:rPr>
                <w:b w:val="0"/>
                <w:color w:val="000000"/>
                <w:sz w:val="24"/>
                <w:szCs w:val="24"/>
              </w:rPr>
              <w:t xml:space="preserve">Шпатель двухсторонний прямой для языка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850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Языкодержатель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3B126F">
              <w:rPr>
                <w:b w:val="0"/>
                <w:sz w:val="24"/>
                <w:szCs w:val="24"/>
                <w:lang w:val="kk-KZ"/>
              </w:rPr>
              <w:t xml:space="preserve">Роторасширитель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Весы электронные медицинские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№259,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3B126F">
              <w:rPr>
                <w:b w:val="0"/>
                <w:sz w:val="24"/>
                <w:szCs w:val="24"/>
                <w:lang w:val="kk-KZ"/>
              </w:rPr>
              <w:t xml:space="preserve">Ростомер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7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Облучатель бактерицидный передвижной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777777"/>
                <w:sz w:val="24"/>
                <w:szCs w:val="24"/>
              </w:rPr>
            </w:pPr>
            <w:r w:rsidRPr="003B126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Кислородная подушка 25 л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lastRenderedPageBreak/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lastRenderedPageBreak/>
              <w:t>9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холодовой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 25 л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10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холодовой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цепи16 л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11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холодовой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 (ТМ4)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1B20A5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1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1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12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Пипетка СОЭ метру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1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1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C3334D" w:rsidTr="00C3334D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13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3B126F">
              <w:rPr>
                <w:b w:val="0"/>
                <w:bCs w:val="0"/>
                <w:color w:val="333333"/>
                <w:sz w:val="24"/>
                <w:szCs w:val="24"/>
              </w:rPr>
              <w:t>Стетоскоп акушерский деревянный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3B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334D" w:rsidRPr="003B126F" w:rsidRDefault="00C3334D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C3334D" w:rsidRPr="003B126F" w:rsidRDefault="00C3334D" w:rsidP="003B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</w:tbl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5B5B5B"/>
          <w:sz w:val="21"/>
        </w:rPr>
        <w:t> </w:t>
      </w:r>
    </w:p>
    <w:p w:rsidR="003B126F" w:rsidRDefault="003B126F" w:rsidP="003B126F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Приложение 2 к настоящему объявлению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 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3B126F" w:rsidRDefault="003B126F" w:rsidP="003B12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орфанных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препаратов, включенных в перечень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орфанных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препаратов, </w:t>
      </w:r>
      <w:r>
        <w:rPr>
          <w:rFonts w:ascii="Arial" w:eastAsia="Times New Roman" w:hAnsi="Arial" w:cs="Arial"/>
          <w:b/>
          <w:bCs/>
          <w:color w:val="5B5B5B"/>
          <w:sz w:val="21"/>
        </w:rPr>
        <w:t>утвержденный уполномоченным органом в области здравоохранения, (</w:t>
      </w:r>
      <w:r>
        <w:rPr>
          <w:rFonts w:ascii="Arial" w:eastAsia="Times New Roman" w:hAnsi="Arial" w:cs="Arial"/>
          <w:b/>
          <w:bCs/>
          <w:i/>
          <w:iCs/>
          <w:color w:val="5B5B5B"/>
          <w:sz w:val="21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)</w:t>
      </w:r>
      <w:r>
        <w:rPr>
          <w:rFonts w:ascii="Arial" w:eastAsia="Times New Roman" w:hAnsi="Arial" w:cs="Arial"/>
          <w:color w:val="5B5B5B"/>
          <w:sz w:val="21"/>
          <w:szCs w:val="21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2) </w:t>
      </w:r>
      <w:r>
        <w:rPr>
          <w:rFonts w:ascii="Arial" w:eastAsia="Times New Roman" w:hAnsi="Arial" w:cs="Arial"/>
          <w:b/>
          <w:bCs/>
          <w:color w:val="5B5B5B"/>
          <w:sz w:val="21"/>
        </w:rPr>
        <w:t>лекарственные средства</w:t>
      </w:r>
      <w:r>
        <w:rPr>
          <w:rFonts w:ascii="Arial" w:eastAsia="Times New Roman" w:hAnsi="Arial" w:cs="Arial"/>
          <w:color w:val="5B5B5B"/>
          <w:sz w:val="21"/>
          <w:szCs w:val="21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препараты,</w:t>
      </w:r>
      <w:r>
        <w:rPr>
          <w:rFonts w:ascii="Arial" w:eastAsia="Times New Roman" w:hAnsi="Arial" w:cs="Arial"/>
          <w:b/>
          <w:bCs/>
          <w:color w:val="5B5B5B"/>
          <w:sz w:val="21"/>
        </w:rPr>
        <w:t>изделия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медицинского назначения хранятся и транспортируются в условиях, </w:t>
      </w:r>
      <w:r>
        <w:rPr>
          <w:rFonts w:ascii="Arial" w:eastAsia="Times New Roman" w:hAnsi="Arial" w:cs="Arial"/>
          <w:color w:val="5B5B5B"/>
          <w:sz w:val="21"/>
          <w:szCs w:val="21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Arial" w:eastAsia="Times New Roman" w:hAnsi="Arial" w:cs="Arial"/>
          <w:b/>
          <w:bCs/>
          <w:color w:val="5B5B5B"/>
          <w:sz w:val="21"/>
        </w:rPr>
        <w:t>утвержденными уполномоченным органом в области здравоохранения;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</w:r>
      <w:r>
        <w:rPr>
          <w:rFonts w:ascii="Arial" w:eastAsia="Times New Roman" w:hAnsi="Arial" w:cs="Arial"/>
          <w:color w:val="5B5B5B"/>
          <w:sz w:val="21"/>
          <w:szCs w:val="21"/>
        </w:rPr>
        <w:lastRenderedPageBreak/>
        <w:t>    3) </w:t>
      </w:r>
      <w:r>
        <w:rPr>
          <w:rFonts w:ascii="Arial" w:eastAsia="Times New Roman" w:hAnsi="Arial" w:cs="Arial"/>
          <w:b/>
          <w:bCs/>
          <w:color w:val="5B5B5B"/>
          <w:sz w:val="21"/>
        </w:rPr>
        <w:t xml:space="preserve">маркировка, потребительская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упаковка</w:t>
      </w:r>
      <w:r>
        <w:rPr>
          <w:rFonts w:ascii="Arial" w:eastAsia="Times New Roman" w:hAnsi="Arial" w:cs="Arial"/>
          <w:color w:val="5B5B5B"/>
          <w:sz w:val="21"/>
          <w:szCs w:val="21"/>
        </w:rPr>
        <w:t>и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4) </w:t>
      </w:r>
      <w:r>
        <w:rPr>
          <w:rFonts w:ascii="Arial" w:eastAsia="Times New Roman" w:hAnsi="Arial" w:cs="Arial"/>
          <w:b/>
          <w:bCs/>
          <w:color w:val="5B5B5B"/>
          <w:sz w:val="21"/>
        </w:rPr>
        <w:t>срок годности</w:t>
      </w:r>
      <w:r>
        <w:rPr>
          <w:rFonts w:ascii="Arial" w:eastAsia="Times New Roman" w:hAnsi="Arial" w:cs="Arial"/>
          <w:color w:val="5B5B5B"/>
          <w:sz w:val="21"/>
          <w:szCs w:val="21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восьми месяцев от указанного срока годности на упаковке (при сроке годности два года и более);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сорока процентов от указанного срока годности на упаковке (при сроке годности менее двух лет);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орфанных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препаратов, включенных в перечень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орфанных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                                                                        </w:t>
      </w:r>
    </w:p>
    <w:p w:rsidR="003B126F" w:rsidRDefault="003B126F" w:rsidP="003B126F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589"/>
        <w:gridCol w:w="3796"/>
      </w:tblGrid>
      <w:tr w:rsidR="003B126F" w:rsidTr="004E45C3">
        <w:tc>
          <w:tcPr>
            <w:tcW w:w="78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  <w:tc>
          <w:tcPr>
            <w:tcW w:w="46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Приложение 12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br/>
              <w:t xml:space="preserve">к приказу Министра здравоохранения 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lastRenderedPageBreak/>
              <w:t>и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br/>
              <w:t>социального развития Республики Казахстан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br/>
              <w:t>от 18 января 2017 года № 20</w:t>
            </w:r>
          </w:p>
        </w:tc>
      </w:tr>
      <w:tr w:rsidR="003B126F" w:rsidTr="004E45C3">
        <w:tc>
          <w:tcPr>
            <w:tcW w:w="78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lastRenderedPageBreak/>
              <w:t> </w:t>
            </w:r>
          </w:p>
        </w:tc>
        <w:tc>
          <w:tcPr>
            <w:tcW w:w="46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Форма</w:t>
            </w:r>
          </w:p>
        </w:tc>
      </w:tr>
    </w:tbl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Ценовое предложение потенциального поставщика</w:t>
      </w:r>
      <w:r>
        <w:rPr>
          <w:rFonts w:ascii="Arial" w:eastAsia="Times New Roman" w:hAnsi="Arial" w:cs="Arial"/>
          <w:color w:val="5B5B5B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(наименование потенциального поставщика,</w:t>
      </w:r>
      <w:r>
        <w:rPr>
          <w:rFonts w:ascii="Arial" w:eastAsia="Times New Roman" w:hAnsi="Arial" w:cs="Arial"/>
          <w:color w:val="5B5B5B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заполняется отдельно на каждый лот)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</w:t>
      </w:r>
      <w:r>
        <w:rPr>
          <w:rFonts w:ascii="Arial" w:eastAsia="Times New Roman" w:hAnsi="Arial" w:cs="Arial"/>
          <w:color w:val="5B5B5B"/>
          <w:sz w:val="21"/>
          <w:szCs w:val="21"/>
        </w:rPr>
        <w:t>           Лот № _______</w:t>
      </w:r>
    </w:p>
    <w:tbl>
      <w:tblPr>
        <w:tblW w:w="9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6259"/>
        <w:gridCol w:w="2192"/>
      </w:tblGrid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№ п/п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Содержание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Международные непатентованные наименования</w:t>
            </w:r>
          </w:p>
        </w:tc>
      </w:tr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1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3</w:t>
            </w:r>
          </w:p>
        </w:tc>
      </w:tr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1.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2.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Страна происхождения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3.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Завод-изготовитель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4.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Единица измерения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5.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Цена ________ за единицу в ____ на условиях ________________ DDPИНКОТЕРМС 2010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br/>
              <w:t>(пункт назначения)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6.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Количество (объем)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3B126F" w:rsidTr="004E45C3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7.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Общая цена, в _____ на условиях DDPИНКОТЕРМС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126F" w:rsidRDefault="003B126F" w:rsidP="004E45C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</w:tbl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    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______________                                          __________________________________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                                                              (при его наличии)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       Печать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  (при наличии)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Директор   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ГКП на ПХВ «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Жамбылская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ЦРБ»                             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Сураужанов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Д.А.</w:t>
      </w:r>
    </w:p>
    <w:p w:rsidR="003B126F" w:rsidRDefault="003B126F" w:rsidP="003B126F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p w:rsidR="003B126F" w:rsidRDefault="003B126F" w:rsidP="001B20A5">
      <w:pPr>
        <w:shd w:val="clear" w:color="auto" w:fill="FFFFFF"/>
        <w:spacing w:after="135" w:line="240" w:lineRule="auto"/>
        <w:jc w:val="both"/>
      </w:pPr>
      <w:r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sectPr w:rsidR="003B126F" w:rsidSect="00F5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A070E"/>
    <w:multiLevelType w:val="multilevel"/>
    <w:tmpl w:val="8A9E67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A0AC6"/>
    <w:multiLevelType w:val="multilevel"/>
    <w:tmpl w:val="FDE4BD5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8763C"/>
    <w:multiLevelType w:val="multilevel"/>
    <w:tmpl w:val="4E963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8712A"/>
    <w:multiLevelType w:val="multilevel"/>
    <w:tmpl w:val="399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126F"/>
    <w:rsid w:val="001B20A5"/>
    <w:rsid w:val="0023707A"/>
    <w:rsid w:val="002543CC"/>
    <w:rsid w:val="003B126F"/>
    <w:rsid w:val="003F50DB"/>
    <w:rsid w:val="0080482C"/>
    <w:rsid w:val="00875F59"/>
    <w:rsid w:val="0088090D"/>
    <w:rsid w:val="00C328B4"/>
    <w:rsid w:val="00C3334D"/>
    <w:rsid w:val="00CA7214"/>
    <w:rsid w:val="00E55DE9"/>
    <w:rsid w:val="00E82482"/>
    <w:rsid w:val="00EC1C5D"/>
    <w:rsid w:val="00ED5EDB"/>
    <w:rsid w:val="00F51649"/>
    <w:rsid w:val="00F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3E8B7-ED2B-41AE-8B98-C3769350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49"/>
  </w:style>
  <w:style w:type="paragraph" w:styleId="1">
    <w:name w:val="heading 1"/>
    <w:basedOn w:val="a"/>
    <w:link w:val="10"/>
    <w:uiPriority w:val="9"/>
    <w:qFormat/>
    <w:rsid w:val="003B1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26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1991</Words>
  <Characters>11354</Characters>
  <Application>Microsoft Office Word</Application>
  <DocSecurity>0</DocSecurity>
  <Lines>94</Lines>
  <Paragraphs>26</Paragraphs>
  <ScaleCrop>false</ScaleCrop>
  <Company>Microsoft</Company>
  <LinksUpToDate>false</LinksUpToDate>
  <CharactersWithSpaces>13319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16</cp:revision>
  <dcterms:created xsi:type="dcterms:W3CDTF">2019-06-04T01:56:00Z</dcterms:created>
  <dcterms:modified xsi:type="dcterms:W3CDTF">2021-08-31T13:12:00Z</dcterms:modified>
</cp:coreProperties>
</file>