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4F7928" w:rsidRDefault="003531AD" w:rsidP="001B7B27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>Протокол №</w:t>
      </w:r>
      <w:r w:rsidR="008D2ADC">
        <w:rPr>
          <w:rFonts w:ascii="Times New Roman" w:hAnsi="Times New Roman"/>
          <w:b/>
        </w:rPr>
        <w:t>2</w:t>
      </w:r>
      <w:r w:rsidR="004F7928">
        <w:rPr>
          <w:rFonts w:ascii="Times New Roman" w:hAnsi="Times New Roman"/>
          <w:b/>
          <w:lang w:val="kk-KZ"/>
        </w:rPr>
        <w:t>8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итогов закупа ЛС и МИ  на 2022 год  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4F7928">
        <w:rPr>
          <w:rFonts w:ascii="Times New Roman" w:hAnsi="Times New Roman"/>
          <w:b/>
        </w:rPr>
        <w:t>17</w:t>
      </w:r>
      <w:r>
        <w:rPr>
          <w:rFonts w:ascii="Times New Roman" w:hAnsi="Times New Roman"/>
          <w:b/>
        </w:rPr>
        <w:t xml:space="preserve">»  </w:t>
      </w:r>
      <w:r w:rsidR="008A03E7">
        <w:rPr>
          <w:rFonts w:ascii="Times New Roman" w:hAnsi="Times New Roman"/>
          <w:b/>
        </w:rPr>
        <w:t xml:space="preserve"> марта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k-KZ"/>
        </w:rPr>
        <w:t xml:space="preserve">  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  <w:lang w:val="kk-KZ"/>
        </w:rPr>
        <w:t>2</w:t>
      </w:r>
      <w:r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1B7B2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5588" w:type="dxa"/>
        <w:tblLayout w:type="fixed"/>
        <w:tblLook w:val="04A0" w:firstRow="1" w:lastRow="0" w:firstColumn="1" w:lastColumn="0" w:noHBand="0" w:noVBand="1"/>
      </w:tblPr>
      <w:tblGrid>
        <w:gridCol w:w="709"/>
        <w:gridCol w:w="2405"/>
        <w:gridCol w:w="4252"/>
        <w:gridCol w:w="709"/>
        <w:gridCol w:w="992"/>
        <w:gridCol w:w="1276"/>
        <w:gridCol w:w="1710"/>
        <w:gridCol w:w="2117"/>
        <w:gridCol w:w="1418"/>
      </w:tblGrid>
      <w:tr w:rsidR="003531AD" w:rsidTr="008A03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Техническая спецификация</w:t>
            </w:r>
          </w:p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8A03E7" w:rsidTr="008A03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E7" w:rsidRPr="008A03E7" w:rsidRDefault="008A03E7" w:rsidP="008A03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3E7">
              <w:rPr>
                <w:rFonts w:ascii="Times New Roman" w:hAnsi="Times New Roman"/>
                <w:color w:val="000000"/>
              </w:rPr>
              <w:t xml:space="preserve">Манжеты НИАД неонатальные для монитора                                        Размером </w:t>
            </w:r>
            <w:r w:rsidRPr="008A03E7">
              <w:rPr>
                <w:rFonts w:ascii="Times New Roman" w:hAnsi="Times New Roman"/>
                <w:color w:val="000000"/>
              </w:rPr>
              <w:br/>
              <w:t>3-6 см</w:t>
            </w:r>
            <w:r w:rsidRPr="008A03E7">
              <w:rPr>
                <w:rFonts w:ascii="Times New Roman" w:hAnsi="Times New Roman"/>
                <w:color w:val="000000"/>
              </w:rPr>
              <w:br/>
              <w:t>4-8 см</w:t>
            </w:r>
            <w:r w:rsidRPr="008A03E7">
              <w:rPr>
                <w:rFonts w:ascii="Times New Roman" w:hAnsi="Times New Roman"/>
                <w:color w:val="000000"/>
              </w:rPr>
              <w:br/>
              <w:t>7-13 см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rPr>
                <w:rFonts w:ascii="Times New Roman" w:hAnsi="Times New Roman"/>
              </w:rPr>
            </w:pPr>
            <w:r w:rsidRPr="008A03E7">
              <w:rPr>
                <w:rFonts w:ascii="Times New Roman" w:hAnsi="Times New Roman"/>
              </w:rPr>
              <w:t>Место наложения  плечо</w:t>
            </w:r>
            <w:r w:rsidRPr="008A03E7">
              <w:rPr>
                <w:rFonts w:ascii="Times New Roman" w:hAnsi="Times New Roman"/>
              </w:rPr>
              <w:br/>
              <w:t>Размер манжеты  3-6, 4-8, 7-13 см</w:t>
            </w:r>
            <w:r w:rsidRPr="008A03E7">
              <w:rPr>
                <w:rFonts w:ascii="Times New Roman" w:hAnsi="Times New Roman"/>
              </w:rPr>
              <w:br/>
              <w:t>Материал манжеты  винил</w:t>
            </w:r>
            <w:r w:rsidRPr="008A03E7">
              <w:rPr>
                <w:rFonts w:ascii="Times New Roman" w:hAnsi="Times New Roman"/>
              </w:rPr>
              <w:br/>
              <w:t>Материал камеры манжеты цельная, без камеры</w:t>
            </w:r>
            <w:r w:rsidRPr="008A03E7">
              <w:rPr>
                <w:rFonts w:ascii="Times New Roman" w:hAnsi="Times New Roman"/>
              </w:rPr>
              <w:br/>
              <w:t>Длина трубки  20 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</w:rPr>
            </w:pPr>
            <w:r w:rsidRPr="008A03E7">
              <w:rPr>
                <w:rFonts w:ascii="Times New Roman" w:hAnsi="Times New Roman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</w:rPr>
            </w:pPr>
            <w:r w:rsidRPr="008A03E7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right"/>
              <w:rPr>
                <w:rFonts w:ascii="Times New Roman" w:hAnsi="Times New Roman"/>
                <w:color w:val="000000"/>
              </w:rPr>
            </w:pPr>
            <w:r w:rsidRPr="008A03E7">
              <w:rPr>
                <w:rFonts w:ascii="Times New Roman" w:hAnsi="Times New Roman"/>
                <w:color w:val="000000"/>
              </w:rPr>
              <w:t>25500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A03E7">
              <w:rPr>
                <w:rFonts w:ascii="Times New Roman" w:hAnsi="Times New Roman"/>
                <w:color w:val="000000"/>
              </w:rPr>
              <w:t xml:space="preserve">   255 000,00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E7" w:rsidRPr="008A03E7" w:rsidRDefault="008A03E7" w:rsidP="008A0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Default="008A03E7" w:rsidP="008A0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8A03E7" w:rsidTr="008A03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E7" w:rsidRPr="008A03E7" w:rsidRDefault="008A03E7" w:rsidP="008A03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rPr>
                <w:rFonts w:ascii="Times New Roman" w:hAnsi="Times New Roman"/>
                <w:sz w:val="24"/>
                <w:szCs w:val="24"/>
              </w:rPr>
            </w:pPr>
            <w:r w:rsidRPr="008A03E7">
              <w:rPr>
                <w:rFonts w:ascii="Times New Roman" w:hAnsi="Times New Roman"/>
              </w:rPr>
              <w:t>Датчик пульсоксиметрический неонатальный многоразовый для аппарата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rPr>
                <w:rFonts w:ascii="Times New Roman" w:hAnsi="Times New Roman"/>
              </w:rPr>
            </w:pPr>
            <w:r w:rsidRPr="008A03E7">
              <w:rPr>
                <w:rFonts w:ascii="Times New Roman" w:hAnsi="Times New Roman"/>
              </w:rPr>
              <w:t>Датчик обеспечивает непрерывный контроль за состоянием пациента (измерение SpO2 и гемодинамики) в условиях прямого интенсивного света от хирургических ламп и интенсивных помех от электрохирургии, за счет ослабления паразитных емкостей между элементами схемы и пациентом.</w:t>
            </w:r>
            <w:r w:rsidRPr="008A03E7">
              <w:rPr>
                <w:rFonts w:ascii="Times New Roman" w:hAnsi="Times New Roman"/>
              </w:rPr>
              <w:br/>
              <w:t>Элементы электрической схемы датчика не имеют электрического контакта с пациентом. Прочность изоляции не менее 5кВ.</w:t>
            </w:r>
            <w:r w:rsidRPr="008A03E7">
              <w:rPr>
                <w:rFonts w:ascii="Times New Roman" w:hAnsi="Times New Roman"/>
              </w:rPr>
              <w:br/>
              <w:t xml:space="preserve">Датчик изготовлен из современных, экологически чистых материалов, разрешенных к применению в медицине, стойких к агрессивным средам. Особое внимание в конструкции датчика уделено </w:t>
            </w:r>
            <w:r w:rsidRPr="008A03E7">
              <w:rPr>
                <w:rFonts w:ascii="Times New Roman" w:hAnsi="Times New Roman"/>
              </w:rPr>
              <w:lastRenderedPageBreak/>
              <w:t xml:space="preserve">удобству дезинфекции датчика. </w:t>
            </w:r>
            <w:r w:rsidRPr="008A03E7">
              <w:rPr>
                <w:rFonts w:ascii="Times New Roman" w:hAnsi="Times New Roman"/>
              </w:rPr>
              <w:br/>
              <w:t>Эластичная силиконовая резина смягчает давление датчика на ткани пациента и в то же время плотно их огибает. Место расположения датчика необходимо менять через 3-4 часа, иначе показание канала пульсоксиметрии не будут соответствовать действительности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</w:rPr>
            </w:pPr>
            <w:r w:rsidRPr="008A03E7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03E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03E7">
              <w:rPr>
                <w:rFonts w:ascii="Times New Roman" w:hAnsi="Times New Roman"/>
                <w:color w:val="000000"/>
              </w:rPr>
              <w:t>62500,00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Pr="008A03E7">
              <w:rPr>
                <w:rFonts w:ascii="Times New Roman" w:hAnsi="Times New Roman"/>
                <w:color w:val="000000"/>
              </w:rPr>
              <w:t xml:space="preserve">     625 000,00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Default="008A03E7" w:rsidP="008A0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8A03E7" w:rsidTr="008A03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rPr>
                <w:rFonts w:ascii="Times New Roman" w:hAnsi="Times New Roman"/>
                <w:sz w:val="24"/>
                <w:szCs w:val="24"/>
              </w:rPr>
            </w:pPr>
            <w:r w:rsidRPr="008A03E7">
              <w:rPr>
                <w:rFonts w:ascii="Times New Roman" w:hAnsi="Times New Roman"/>
              </w:rPr>
              <w:t xml:space="preserve">Аспиратор вакуумный мануальный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rPr>
                <w:rFonts w:ascii="Times New Roman" w:hAnsi="Times New Roman"/>
              </w:rPr>
            </w:pPr>
            <w:r w:rsidRPr="008A03E7">
              <w:rPr>
                <w:rFonts w:ascii="Times New Roman" w:hAnsi="Times New Roman"/>
              </w:rPr>
              <w:t>Габариты (ДхШхВ):</w:t>
            </w:r>
            <w:r w:rsidRPr="008A03E7">
              <w:rPr>
                <w:rFonts w:ascii="Times New Roman" w:hAnsi="Times New Roman"/>
              </w:rPr>
              <w:br/>
              <w:t>20×5×0.01 см</w:t>
            </w:r>
            <w:r w:rsidRPr="008A03E7">
              <w:rPr>
                <w:rFonts w:ascii="Times New Roman" w:hAnsi="Times New Roman"/>
              </w:rPr>
              <w:br/>
              <w:t>Вес:</w:t>
            </w:r>
            <w:r w:rsidRPr="008A03E7">
              <w:rPr>
                <w:rFonts w:ascii="Times New Roman" w:hAnsi="Times New Roman"/>
              </w:rPr>
              <w:br/>
              <w:t>0.3 кг</w:t>
            </w:r>
            <w:r w:rsidRPr="008A03E7">
              <w:rPr>
                <w:rFonts w:ascii="Times New Roman" w:hAnsi="Times New Roman"/>
              </w:rPr>
              <w:br/>
              <w:t>В стандартный состав шприца-аспиратора входят следующие элементы:</w:t>
            </w:r>
            <w:r w:rsidRPr="008A03E7">
              <w:rPr>
                <w:rFonts w:ascii="Times New Roman" w:hAnsi="Times New Roman"/>
              </w:rPr>
              <w:br/>
              <w:t>• клапан с регулировкой вакуума;</w:t>
            </w:r>
            <w:r w:rsidRPr="008A03E7">
              <w:rPr>
                <w:rFonts w:ascii="Times New Roman" w:hAnsi="Times New Roman"/>
              </w:rPr>
              <w:br/>
              <w:t>• поршень с кольцом-уплотнителем и ручкой;</w:t>
            </w:r>
            <w:r w:rsidRPr="008A03E7">
              <w:rPr>
                <w:rFonts w:ascii="Times New Roman" w:hAnsi="Times New Roman"/>
              </w:rPr>
              <w:br/>
              <w:t>• цилиндр для сбора содержимого, извлеченного из полости матки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</w:rPr>
            </w:pPr>
            <w:r w:rsidRPr="008A03E7">
              <w:rPr>
                <w:rFonts w:ascii="Times New Roman" w:hAnsi="Times New Roman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03E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03E7">
              <w:rPr>
                <w:rFonts w:ascii="Times New Roman" w:hAnsi="Times New Roman"/>
                <w:color w:val="000000"/>
              </w:rPr>
              <w:t>25000,00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rPr>
                <w:rFonts w:ascii="Times New Roman" w:hAnsi="Times New Roman"/>
                <w:color w:val="000000"/>
              </w:rPr>
            </w:pPr>
            <w:r w:rsidRPr="008A03E7">
              <w:rPr>
                <w:rFonts w:ascii="Times New Roman" w:hAnsi="Times New Roman"/>
                <w:color w:val="000000"/>
              </w:rPr>
              <w:t xml:space="preserve">      125 000,00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Default="008A03E7" w:rsidP="008A0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8A03E7" w:rsidTr="008A03E7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03E7">
              <w:rPr>
                <w:rFonts w:ascii="Times New Roman" w:hAnsi="Times New Roman"/>
                <w:b/>
                <w:bCs/>
              </w:rPr>
              <w:t> </w:t>
            </w:r>
            <w:r>
              <w:rPr>
                <w:rFonts w:ascii="Times New Roman" w:hAnsi="Times New Roman"/>
                <w:b/>
                <w:bCs/>
              </w:rPr>
              <w:t xml:space="preserve">Итого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03E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</w:rPr>
            </w:pPr>
            <w:r w:rsidRPr="008A03E7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03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8A03E7">
              <w:rPr>
                <w:rFonts w:ascii="Times New Roman" w:hAnsi="Times New Roman"/>
                <w:b/>
                <w:bCs/>
              </w:rPr>
              <w:t>1 005 000,00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Default="008A03E7" w:rsidP="008A03E7">
            <w:pPr>
              <w:jc w:val="center"/>
              <w:rPr>
                <w:color w:val="000000"/>
              </w:rPr>
            </w:pPr>
          </w:p>
        </w:tc>
      </w:tr>
    </w:tbl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3531AD" w:rsidRPr="00AD2DBF" w:rsidRDefault="003531AD" w:rsidP="003531AD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3531AD" w:rsidRPr="003531AD" w:rsidRDefault="003531AD" w:rsidP="003531A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 w:rsidRPr="003531AD">
        <w:rPr>
          <w:rFonts w:ascii="Times New Roman" w:hAnsi="Times New Roman"/>
          <w:bCs/>
          <w:lang w:val="kk-KZ"/>
        </w:rPr>
        <w:t>Ценовых предложений не было.</w:t>
      </w:r>
    </w:p>
    <w:p w:rsidR="001B7B27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kk-KZ"/>
        </w:rPr>
      </w:pPr>
      <w:r>
        <w:rPr>
          <w:rFonts w:ascii="Times New Roman" w:hAnsi="Times New Roman"/>
          <w:bCs/>
          <w:color w:val="000000"/>
          <w:lang w:val="kk-KZ"/>
        </w:rPr>
        <w:t xml:space="preserve"> </w:t>
      </w:r>
      <w:r>
        <w:rPr>
          <w:rFonts w:ascii="Times New Roman" w:hAnsi="Times New Roman"/>
          <w:b/>
          <w:color w:val="FF0000"/>
          <w:lang w:val="kk-KZ" w:eastAsia="ru-RU"/>
        </w:rPr>
        <w:t xml:space="preserve">        </w:t>
      </w: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Наименование потенциальных поставщиков, присутствовавших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>–</w:t>
      </w:r>
      <w:r>
        <w:t xml:space="preserve"> </w:t>
      </w:r>
      <w:r>
        <w:rPr>
          <w:rFonts w:ascii="Times New Roman" w:hAnsi="Times New Roman"/>
        </w:rPr>
        <w:t>отсутствует;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</w:p>
    <w:p w:rsidR="008A03E7" w:rsidRDefault="008A03E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Поставщики, указанные в пункте 4</w:t>
      </w:r>
      <w:r>
        <w:rPr>
          <w:rFonts w:ascii="Times New Roman" w:hAnsi="Times New Roman"/>
          <w:b/>
          <w:lang w:eastAsia="ru-RU"/>
        </w:rPr>
        <w:t xml:space="preserve">, </w:t>
      </w:r>
      <w:r>
        <w:rPr>
          <w:rFonts w:ascii="Times New Roman" w:hAnsi="Times New Roman"/>
        </w:rPr>
        <w:t xml:space="preserve">в срок  до </w:t>
      </w:r>
      <w:r w:rsidR="003531AD">
        <w:rPr>
          <w:rFonts w:ascii="Times New Roman" w:hAnsi="Times New Roman"/>
          <w:lang w:val="kk-KZ"/>
        </w:rPr>
        <w:t>«</w:t>
      </w:r>
      <w:r>
        <w:rPr>
          <w:rFonts w:ascii="Times New Roman" w:hAnsi="Times New Roman"/>
        </w:rPr>
        <w:t>»    20</w:t>
      </w:r>
      <w:r>
        <w:rPr>
          <w:rFonts w:ascii="Times New Roman" w:hAnsi="Times New Roman"/>
          <w:lang w:val="kk-KZ"/>
        </w:rPr>
        <w:t>22</w:t>
      </w:r>
      <w:r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>
        <w:rPr>
          <w:rFonts w:ascii="Times New Roman" w:hAnsi="Times New Roman"/>
        </w:rPr>
        <w:t>».</w:t>
      </w:r>
    </w:p>
    <w:p w:rsidR="001B7B27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1B7B27" w:rsidRDefault="001B7B27" w:rsidP="001B7B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Председатель комиссии – директор </w:t>
      </w:r>
      <w:r>
        <w:rPr>
          <w:rFonts w:ascii="Times New Roman" w:hAnsi="Times New Roman"/>
          <w:lang w:val="kk-KZ"/>
        </w:rPr>
        <w:t xml:space="preserve">             </w:t>
      </w:r>
      <w:r>
        <w:rPr>
          <w:rFonts w:ascii="Times New Roman" w:hAnsi="Times New Roman"/>
        </w:rPr>
        <w:t>Сураужанов Д.А.</w:t>
      </w: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Члены комиссии: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зам директора</w:t>
      </w:r>
      <w:r>
        <w:rPr>
          <w:rFonts w:ascii="Times New Roman" w:hAnsi="Times New Roman"/>
          <w:lang w:val="kk-KZ"/>
        </w:rPr>
        <w:t xml:space="preserve">  по лечебной части  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kk-KZ"/>
        </w:rPr>
        <w:t xml:space="preserve">   Абдымолдаева  Ж.А.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 провизор  - </w:t>
      </w:r>
      <w:r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</w:t>
      </w:r>
      <w:r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</w:p>
    <w:p w:rsidR="001B7B27" w:rsidRDefault="001B7B27" w:rsidP="001B7B27"/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610" w:rsidRDefault="00D32610" w:rsidP="00233E55">
      <w:pPr>
        <w:spacing w:after="0" w:line="240" w:lineRule="auto"/>
      </w:pPr>
      <w:r>
        <w:separator/>
      </w:r>
    </w:p>
  </w:endnote>
  <w:endnote w:type="continuationSeparator" w:id="0">
    <w:p w:rsidR="00D32610" w:rsidRDefault="00D3261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610" w:rsidRDefault="00D32610" w:rsidP="00233E55">
      <w:pPr>
        <w:spacing w:after="0" w:line="240" w:lineRule="auto"/>
      </w:pPr>
      <w:r>
        <w:separator/>
      </w:r>
    </w:p>
  </w:footnote>
  <w:footnote w:type="continuationSeparator" w:id="0">
    <w:p w:rsidR="00D32610" w:rsidRDefault="00D3261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3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64931-784A-4EB4-9364-A22A6EB5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195</cp:revision>
  <cp:lastPrinted>2022-03-10T07:41:00Z</cp:lastPrinted>
  <dcterms:created xsi:type="dcterms:W3CDTF">2021-07-27T04:19:00Z</dcterms:created>
  <dcterms:modified xsi:type="dcterms:W3CDTF">2022-03-17T08:15:00Z</dcterms:modified>
</cp:coreProperties>
</file>