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B963A4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8460B3">
        <w:rPr>
          <w:rFonts w:ascii="Times New Roman" w:hAnsi="Times New Roman"/>
          <w:b/>
          <w:sz w:val="16"/>
          <w:szCs w:val="16"/>
        </w:rPr>
        <w:t>Протокол №</w:t>
      </w:r>
      <w:r w:rsidR="00E43FCD">
        <w:rPr>
          <w:rFonts w:ascii="Times New Roman" w:hAnsi="Times New Roman"/>
          <w:b/>
          <w:sz w:val="16"/>
          <w:szCs w:val="16"/>
        </w:rPr>
        <w:t>1</w:t>
      </w:r>
      <w:r w:rsidR="006D00E4">
        <w:rPr>
          <w:rFonts w:ascii="Times New Roman" w:hAnsi="Times New Roman"/>
          <w:b/>
          <w:sz w:val="16"/>
          <w:szCs w:val="16"/>
        </w:rPr>
        <w:t>3</w:t>
      </w:r>
      <w:r w:rsidR="00496E5A">
        <w:rPr>
          <w:rFonts w:ascii="Times New Roman" w:hAnsi="Times New Roman"/>
          <w:b/>
          <w:sz w:val="16"/>
          <w:szCs w:val="16"/>
        </w:rPr>
        <w:t>6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460B3">
        <w:rPr>
          <w:rFonts w:ascii="Times New Roman" w:hAnsi="Times New Roman"/>
          <w:b/>
          <w:sz w:val="16"/>
          <w:szCs w:val="16"/>
        </w:rPr>
        <w:t xml:space="preserve">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8460B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«</w:t>
      </w:r>
      <w:r w:rsidR="00496E5A">
        <w:rPr>
          <w:rFonts w:ascii="Times New Roman" w:hAnsi="Times New Roman"/>
          <w:b/>
          <w:sz w:val="16"/>
          <w:szCs w:val="16"/>
          <w:lang w:val="kk-KZ"/>
        </w:rPr>
        <w:t>11</w:t>
      </w:r>
      <w:r w:rsidRPr="008460B3">
        <w:rPr>
          <w:rFonts w:ascii="Times New Roman" w:hAnsi="Times New Roman"/>
          <w:b/>
          <w:sz w:val="16"/>
          <w:szCs w:val="16"/>
        </w:rPr>
        <w:t>»</w:t>
      </w:r>
      <w:r w:rsidR="00137141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="00496E5A">
        <w:rPr>
          <w:rFonts w:ascii="Times New Roman" w:hAnsi="Times New Roman"/>
          <w:b/>
          <w:sz w:val="16"/>
          <w:szCs w:val="16"/>
        </w:rPr>
        <w:t xml:space="preserve"> сентября</w:t>
      </w:r>
      <w:r w:rsidR="002A02D5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Pr="008460B3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8460B3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460B3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460B3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8460B3" w:rsidRDefault="009D5E80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3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54"/>
        <w:gridCol w:w="2699"/>
        <w:gridCol w:w="1134"/>
        <w:gridCol w:w="1134"/>
        <w:gridCol w:w="1418"/>
        <w:gridCol w:w="1701"/>
        <w:gridCol w:w="1701"/>
      </w:tblGrid>
      <w:tr w:rsidR="00496E5A" w:rsidRPr="008460B3" w:rsidTr="00496E5A">
        <w:trPr>
          <w:trHeight w:val="558"/>
        </w:trPr>
        <w:tc>
          <w:tcPr>
            <w:tcW w:w="710" w:type="dxa"/>
            <w:hideMark/>
          </w:tcPr>
          <w:p w:rsidR="00496E5A" w:rsidRPr="008460B3" w:rsidRDefault="00496E5A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3254" w:type="dxa"/>
            <w:hideMark/>
          </w:tcPr>
          <w:p w:rsidR="00496E5A" w:rsidRPr="008460B3" w:rsidRDefault="00496E5A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699" w:type="dxa"/>
          </w:tcPr>
          <w:p w:rsidR="00D12A03" w:rsidRPr="00D12A03" w:rsidRDefault="00D12A03" w:rsidP="00D12A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12A0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Техническая спецификация </w:t>
            </w:r>
          </w:p>
          <w:p w:rsidR="00496E5A" w:rsidRPr="008460B3" w:rsidRDefault="00496E5A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496E5A" w:rsidRPr="008460B3" w:rsidRDefault="00496E5A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496E5A" w:rsidRPr="008460B3" w:rsidRDefault="00496E5A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496E5A" w:rsidRPr="008460B3" w:rsidRDefault="00496E5A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496E5A" w:rsidRPr="008460B3" w:rsidRDefault="00496E5A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496E5A" w:rsidRPr="008460B3" w:rsidRDefault="00496E5A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</w:tr>
      <w:tr w:rsidR="00496E5A" w:rsidRPr="008460B3" w:rsidTr="00496E5A">
        <w:trPr>
          <w:trHeight w:val="413"/>
        </w:trPr>
        <w:tc>
          <w:tcPr>
            <w:tcW w:w="710" w:type="dxa"/>
          </w:tcPr>
          <w:p w:rsidR="00496E5A" w:rsidRPr="006D00E4" w:rsidRDefault="00496E5A" w:rsidP="00496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00E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54" w:type="dxa"/>
          </w:tcPr>
          <w:p w:rsidR="00496E5A" w:rsidRPr="00496E5A" w:rsidRDefault="00496E5A" w:rsidP="0073434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96E5A">
              <w:rPr>
                <w:rFonts w:ascii="Times New Roman" w:hAnsi="Times New Roman"/>
                <w:color w:val="000000"/>
                <w:sz w:val="16"/>
                <w:szCs w:val="16"/>
              </w:rPr>
              <w:t>Трахеостомичес</w:t>
            </w:r>
            <w:bookmarkStart w:id="0" w:name="_GoBack"/>
            <w:bookmarkEnd w:id="0"/>
            <w:r w:rsidRPr="00496E5A">
              <w:rPr>
                <w:rFonts w:ascii="Times New Roman" w:hAnsi="Times New Roman"/>
                <w:color w:val="000000"/>
                <w:sz w:val="16"/>
                <w:szCs w:val="16"/>
              </w:rPr>
              <w:t>кая трубка одноразовая</w:t>
            </w:r>
            <w:r w:rsidR="0073434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без манжета </w:t>
            </w:r>
            <w:r w:rsidRPr="00496E5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№4</w:t>
            </w:r>
          </w:p>
        </w:tc>
        <w:tc>
          <w:tcPr>
            <w:tcW w:w="2699" w:type="dxa"/>
          </w:tcPr>
          <w:p w:rsidR="00496E5A" w:rsidRPr="00496E5A" w:rsidRDefault="00496E5A" w:rsidP="00496E5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6E5A">
              <w:rPr>
                <w:rFonts w:ascii="Times New Roman" w:hAnsi="Times New Roman"/>
                <w:color w:val="000000"/>
                <w:sz w:val="16"/>
                <w:szCs w:val="16"/>
              </w:rPr>
              <w:t>Выполненная из термопластичного ПВХ</w:t>
            </w:r>
            <w:r w:rsidRPr="00496E5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внутренние канюли идеально подогнанные к трубке</w:t>
            </w:r>
            <w:r w:rsidRPr="00496E5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мягкий щиток с шарнирным креплением</w:t>
            </w:r>
            <w:r w:rsidRPr="00496E5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байонетное соединение (защёлкивающееся)</w:t>
            </w:r>
          </w:p>
        </w:tc>
        <w:tc>
          <w:tcPr>
            <w:tcW w:w="1134" w:type="dxa"/>
          </w:tcPr>
          <w:p w:rsidR="00496E5A" w:rsidRPr="00496E5A" w:rsidRDefault="00496E5A" w:rsidP="00496E5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6E5A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</w:tcPr>
          <w:p w:rsidR="00496E5A" w:rsidRPr="00496E5A" w:rsidRDefault="00496E5A" w:rsidP="00496E5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6E5A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496E5A" w:rsidRPr="00496E5A" w:rsidRDefault="00496E5A" w:rsidP="00496E5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6E5A">
              <w:rPr>
                <w:rFonts w:ascii="Times New Roman" w:hAnsi="Times New Roman"/>
                <w:color w:val="000000"/>
                <w:sz w:val="16"/>
                <w:szCs w:val="16"/>
              </w:rPr>
              <w:t>2 400,00</w:t>
            </w:r>
          </w:p>
        </w:tc>
        <w:tc>
          <w:tcPr>
            <w:tcW w:w="1701" w:type="dxa"/>
          </w:tcPr>
          <w:p w:rsidR="00496E5A" w:rsidRPr="00496E5A" w:rsidRDefault="00496E5A" w:rsidP="00496E5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6E5A">
              <w:rPr>
                <w:rFonts w:ascii="Times New Roman" w:hAnsi="Times New Roman"/>
                <w:color w:val="000000"/>
                <w:sz w:val="16"/>
                <w:szCs w:val="16"/>
              </w:rPr>
              <w:t>24 000</w:t>
            </w:r>
          </w:p>
        </w:tc>
        <w:tc>
          <w:tcPr>
            <w:tcW w:w="1701" w:type="dxa"/>
          </w:tcPr>
          <w:p w:rsidR="00496E5A" w:rsidRPr="006D00E4" w:rsidRDefault="00496E5A" w:rsidP="00496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</w:tbl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D00E4" w:rsidRDefault="006D00E4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D00E4" w:rsidRDefault="006D00E4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D00E4" w:rsidRDefault="006D00E4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D00E4" w:rsidRDefault="006D00E4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D00E4" w:rsidRDefault="006D00E4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D00E4" w:rsidRDefault="006D00E4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D00E4" w:rsidRPr="008460B3" w:rsidRDefault="006D00E4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010A01" w:rsidRPr="00556339" w:rsidRDefault="00010A01" w:rsidP="00010A01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556339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010A01" w:rsidRPr="00556339" w:rsidRDefault="00010A01" w:rsidP="00010A01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556339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010A01" w:rsidRPr="00556339" w:rsidRDefault="00010A01" w:rsidP="0095339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010A01" w:rsidRDefault="00496E5A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 xml:space="preserve">Признать лоты  № 1  </w:t>
      </w:r>
      <w:r w:rsidR="00010A01" w:rsidRPr="00556339">
        <w:rPr>
          <w:rFonts w:ascii="Times New Roman" w:hAnsi="Times New Roman"/>
          <w:b/>
          <w:sz w:val="16"/>
          <w:szCs w:val="16"/>
          <w:lang w:val="kk-KZ"/>
        </w:rPr>
        <w:t>несостоявшимся</w:t>
      </w: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7F728A" w:rsidRDefault="007F728A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556339">
        <w:rPr>
          <w:rFonts w:ascii="Times New Roman" w:hAnsi="Times New Roman"/>
          <w:sz w:val="16"/>
          <w:szCs w:val="16"/>
        </w:rPr>
        <w:t>Сураужанов Д.А.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556339">
        <w:rPr>
          <w:rFonts w:ascii="Times New Roman" w:hAnsi="Times New Roman"/>
          <w:sz w:val="16"/>
          <w:szCs w:val="16"/>
        </w:rPr>
        <w:t xml:space="preserve"> –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2E39E9" w:rsidRPr="008460B3" w:rsidRDefault="00010A01" w:rsidP="00FB1302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556339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sectPr w:rsidR="002E39E9" w:rsidRPr="008460B3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C7F" w:rsidRDefault="00644C7F" w:rsidP="00233E55">
      <w:pPr>
        <w:spacing w:after="0" w:line="240" w:lineRule="auto"/>
      </w:pPr>
      <w:r>
        <w:separator/>
      </w:r>
    </w:p>
  </w:endnote>
  <w:endnote w:type="continuationSeparator" w:id="0">
    <w:p w:rsidR="00644C7F" w:rsidRDefault="00644C7F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C7F" w:rsidRDefault="00644C7F" w:rsidP="00233E55">
      <w:pPr>
        <w:spacing w:after="0" w:line="240" w:lineRule="auto"/>
      </w:pPr>
      <w:r>
        <w:separator/>
      </w:r>
    </w:p>
  </w:footnote>
  <w:footnote w:type="continuationSeparator" w:id="0">
    <w:p w:rsidR="00644C7F" w:rsidRDefault="00644C7F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9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6E5A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E1A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C7F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00E4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341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24C2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82E"/>
    <w:rsid w:val="008D2ADC"/>
    <w:rsid w:val="008D4322"/>
    <w:rsid w:val="008D4954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63A4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2C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A03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058E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14E"/>
    <w:rsid w:val="00DB06E2"/>
    <w:rsid w:val="00DB10CA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8F4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302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20FE3D-1152-422F-8E97-AE4FB262F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11</cp:revision>
  <cp:lastPrinted>2023-09-11T11:16:00Z</cp:lastPrinted>
  <dcterms:created xsi:type="dcterms:W3CDTF">2023-07-18T08:43:00Z</dcterms:created>
  <dcterms:modified xsi:type="dcterms:W3CDTF">2023-09-12T04:16:00Z</dcterms:modified>
</cp:coreProperties>
</file>