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866E2B" w:rsidRDefault="003531AD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Протокол №</w:t>
      </w:r>
      <w:r w:rsidR="00C674B8" w:rsidRPr="00866E2B">
        <w:rPr>
          <w:rFonts w:ascii="Times New Roman" w:hAnsi="Times New Roman"/>
          <w:b/>
          <w:sz w:val="18"/>
          <w:szCs w:val="18"/>
        </w:rPr>
        <w:t>2</w:t>
      </w:r>
      <w:r w:rsidR="002A02D5" w:rsidRPr="00866E2B">
        <w:rPr>
          <w:rFonts w:ascii="Times New Roman" w:hAnsi="Times New Roman"/>
          <w:b/>
          <w:sz w:val="18"/>
          <w:szCs w:val="18"/>
        </w:rPr>
        <w:t xml:space="preserve">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итогов закупа ЛС и МИ  на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 год  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способом запроса ценовых предложений </w:t>
      </w:r>
    </w:p>
    <w:p w:rsidR="001B7B27" w:rsidRPr="00866E2B" w:rsidRDefault="001B7B27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66E2B">
        <w:rPr>
          <w:rFonts w:ascii="Times New Roman" w:hAnsi="Times New Roman"/>
          <w:b/>
          <w:sz w:val="18"/>
          <w:szCs w:val="18"/>
        </w:rPr>
        <w:t xml:space="preserve">           </w:t>
      </w:r>
      <w:r w:rsidRPr="00866E2B">
        <w:rPr>
          <w:rFonts w:ascii="Times New Roman" w:hAnsi="Times New Roman"/>
          <w:b/>
          <w:sz w:val="18"/>
          <w:szCs w:val="18"/>
        </w:rPr>
        <w:t xml:space="preserve">              «</w:t>
      </w:r>
      <w:r w:rsidR="002A02D5" w:rsidRPr="00866E2B">
        <w:rPr>
          <w:rFonts w:ascii="Times New Roman" w:hAnsi="Times New Roman"/>
          <w:b/>
          <w:sz w:val="18"/>
          <w:szCs w:val="18"/>
        </w:rPr>
        <w:t>12</w:t>
      </w:r>
      <w:r w:rsidRPr="00866E2B">
        <w:rPr>
          <w:rFonts w:ascii="Times New Roman" w:hAnsi="Times New Roman"/>
          <w:b/>
          <w:sz w:val="18"/>
          <w:szCs w:val="18"/>
        </w:rPr>
        <w:t>»</w:t>
      </w:r>
      <w:r w:rsidR="00137141" w:rsidRPr="00866E2B">
        <w:rPr>
          <w:rFonts w:ascii="Times New Roman" w:hAnsi="Times New Roman"/>
          <w:b/>
          <w:sz w:val="18"/>
          <w:szCs w:val="18"/>
        </w:rPr>
        <w:t xml:space="preserve"> </w:t>
      </w:r>
      <w:r w:rsidR="002A02D5" w:rsidRPr="00866E2B">
        <w:rPr>
          <w:rFonts w:ascii="Times New Roman" w:hAnsi="Times New Roman"/>
          <w:b/>
          <w:sz w:val="18"/>
          <w:szCs w:val="18"/>
        </w:rPr>
        <w:t xml:space="preserve"> января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Pr="00866E2B">
        <w:rPr>
          <w:rFonts w:ascii="Times New Roman" w:hAnsi="Times New Roman"/>
          <w:b/>
          <w:sz w:val="18"/>
          <w:szCs w:val="18"/>
        </w:rPr>
        <w:t xml:space="preserve"> 202</w:t>
      </w:r>
      <w:r w:rsidR="002A02D5" w:rsidRPr="00866E2B">
        <w:rPr>
          <w:rFonts w:ascii="Times New Roman" w:hAnsi="Times New Roman"/>
          <w:b/>
          <w:sz w:val="18"/>
          <w:szCs w:val="18"/>
        </w:rPr>
        <w:t>3</w:t>
      </w:r>
      <w:r w:rsidRPr="00866E2B">
        <w:rPr>
          <w:rFonts w:ascii="Times New Roman" w:hAnsi="Times New Roman"/>
          <w:b/>
          <w:sz w:val="18"/>
          <w:szCs w:val="18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66E2B" w:rsidRDefault="001B7B27" w:rsidP="001B7B27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66E2B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8"/>
          <w:szCs w:val="18"/>
        </w:rPr>
      </w:pPr>
    </w:p>
    <w:p w:rsidR="001B7B27" w:rsidRPr="00866E2B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 xml:space="preserve">Краткое описание и цена закупаемых товаров, торговое наименование: </w:t>
      </w:r>
    </w:p>
    <w:p w:rsidR="00124B99" w:rsidRPr="00866E2B" w:rsidRDefault="00124B99" w:rsidP="00124B99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horzAnchor="margin" w:tblpXSpec="center" w:tblpY="7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253"/>
        <w:gridCol w:w="1134"/>
        <w:gridCol w:w="992"/>
        <w:gridCol w:w="1417"/>
        <w:gridCol w:w="2053"/>
        <w:gridCol w:w="1775"/>
        <w:gridCol w:w="1275"/>
      </w:tblGrid>
      <w:tr w:rsidR="00C674B8" w:rsidRPr="00866E2B" w:rsidTr="00866E2B">
        <w:trPr>
          <w:trHeight w:val="416"/>
        </w:trPr>
        <w:tc>
          <w:tcPr>
            <w:tcW w:w="817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№ лота</w:t>
            </w:r>
          </w:p>
        </w:tc>
        <w:tc>
          <w:tcPr>
            <w:tcW w:w="4253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Ед. изм.</w:t>
            </w:r>
          </w:p>
        </w:tc>
        <w:tc>
          <w:tcPr>
            <w:tcW w:w="992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Кол-во </w:t>
            </w:r>
          </w:p>
        </w:tc>
        <w:tc>
          <w:tcPr>
            <w:tcW w:w="1417" w:type="dxa"/>
            <w:hideMark/>
          </w:tcPr>
          <w:p w:rsidR="00C674B8" w:rsidRPr="00866E2B" w:rsidRDefault="00C674B8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Цена за ед. в тенге  </w:t>
            </w:r>
          </w:p>
        </w:tc>
        <w:tc>
          <w:tcPr>
            <w:tcW w:w="2053" w:type="dxa"/>
            <w:hideMark/>
          </w:tcPr>
          <w:p w:rsidR="00C674B8" w:rsidRPr="00866E2B" w:rsidRDefault="00C674B8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Победитель</w:t>
            </w:r>
          </w:p>
        </w:tc>
        <w:tc>
          <w:tcPr>
            <w:tcW w:w="1275" w:type="dxa"/>
            <w:hideMark/>
          </w:tcPr>
          <w:p w:rsidR="00C674B8" w:rsidRPr="00866E2B" w:rsidRDefault="00C674B8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</w:rPr>
              <w:t>Цена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Инфант, Раствор для инфузий 10 % 100 мл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7 079,08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2 123 724,00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7070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sz w:val="16"/>
                <w:szCs w:val="16"/>
              </w:rPr>
              <w:t xml:space="preserve"> Амброксол Сироп 30мг/5мл 150 мл №1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558,69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279 345,00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Урапидил(Тахибен®) Раствор для внутривенного введения, 5 мг/мл, 5 мл, № 5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669,52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669 520,00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660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3" w:type="dxa"/>
            <w:vAlign w:val="bottom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Активированный уголь Уголь активированный Таблетки 0.25 г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5 870,00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Амброксол Сироп 15мг/5мл 100 мл №1 Для Детей 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581,42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290 710,00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ПТ «Сагындыков  и компания»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581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 10%  Раствор для инфузий, 10 %, 500 мл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1 681,07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168 107,00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Аммиак Раствор для наружного применения, 10%, 50 мл, №1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155,99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46 797,00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Борный спирт 1% Раствор спиртовой 3 % 30 мл №1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70,71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1 414,20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9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sz w:val="16"/>
                <w:szCs w:val="16"/>
              </w:rPr>
              <w:t>Виферон®Суппозитории ректальные150000 МЕ №10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1 980,43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396 086,00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4253" w:type="dxa"/>
            <w:vAlign w:val="bottom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Ибупрофен Интрафен раствор для внутривенного введения 400 мг/4 мл, 4 мл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2 120,11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4 240 220,00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2100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Ибупрофен Интрафен раствор для внутривенного введения 800 мг/8 мл, 8 мл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1 091,17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2 182 340,00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1080</w:t>
            </w:r>
          </w:p>
        </w:tc>
      </w:tr>
      <w:tr w:rsidR="000161B9" w:rsidRPr="00866E2B" w:rsidTr="00866E2B">
        <w:trPr>
          <w:trHeight w:val="438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Инокаин Оксибупрокаин Капли глазные 0,4% 5 мл №1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1 268,87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38 066,10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1268</w:t>
            </w:r>
          </w:p>
        </w:tc>
      </w:tr>
      <w:tr w:rsidR="000161B9" w:rsidRPr="00866E2B" w:rsidTr="00866E2B">
        <w:trPr>
          <w:trHeight w:val="981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Квамател® 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355,46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71 092,00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355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Кофеин-бензоат натрия,Раствор для подкожного введения, </w:t>
            </w: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200 мг/мл, 1 мл, №10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ампула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22,43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11 215,00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22,40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15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Левомеколь®  Мазь для наружного применения 40г №1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368,89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368 890,00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368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Левомицетиновый спирт 0,25%Раствор спиртовой 0.25% 30 мл №1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91,48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1 829,60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Меропенем (Авимед) порошок для приготовления раствора для внутривенного введения, 1 г, № 1 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830,00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8 261,28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6 856 862,40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Метилдопа (Допегит®) Таблетки, 250 мг, №50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2 538,50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1 269 250,00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53" w:type="dxa"/>
            <w:vAlign w:val="bottom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Никотиновая кислота раствор для инъекций 1% 1мл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48 720,00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Нифедипин Таблетки, Таблетки, покрытые оболочкой с пролонгированным высвобождением 10 мг №100 Коринфар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1428,3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142 830,00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Нутриэн Стандарт стер. д/диет.лечеб.пит-я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156 000,00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Папаверина гидрохлорид, Раствор для инъекций 2 % №10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239,87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239 870,00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239,87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Пентоксифиллин Раствор для инъекций 2% 5 мл №5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257,3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308 760,00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ПТ «Сагындыков  и компания»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257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Платифиллин, раствор для инъекций0.2%№10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952,56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190 512,00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Резонатив™  Раствор для внутримышечных инъекций, 625 МЕ/мл, 1 мл, №1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29 444,86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294 448,60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Реосорбилакт 200,0 раствор для инфузий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4 955,39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2 477 695,00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2600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Реосорбилакт 400,0 раствор для инфузий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5 375,56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2 687 780,00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3200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Роцефин Цефтриаксон 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3678,15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1 103 445,00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29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Сорбилакт 200 мл,раствор для инфузий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5379,03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2 689 515,00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3100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Сорбилакт 400 мл,раствор для инфузий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7 289,96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3 644 980,00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4000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Тетрациклин мазь глазная 1 % 3,0 г 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туба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456,54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913 080,00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Тиамина гидрохлорид Раствор для инъекций, 50 мг/мл, 1 мл, №10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329,68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65 936,00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Транексамовая кислота Раствор для внутривенного </w:t>
            </w: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введения, 500 мг/5 мл, №5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ампула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377,18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942 950,00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lastRenderedPageBreak/>
              <w:t>34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Фенилэфрин Мезатон раствор для инъекций 10мг/мл, 1мл Раствор для инъекций 10 мг/мл 1 мл № 10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516,31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51 631,00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  <w:t>516</w:t>
            </w: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Флувир Осельтамивир Капсулы, 30 мг, №10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3053,25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1 526 625,00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Флувир Осельтамивир Капсулы, 75 мг №10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3512,51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1 756 255,00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467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Цефтриаксон ,порошок для приготовления раствора для инъекций, 1г, № 1(Авиксон)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934,12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5 604 720,00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«АВИЦЕНА-ЛТД»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934</w:t>
            </w:r>
          </w:p>
        </w:tc>
      </w:tr>
      <w:tr w:rsidR="000161B9" w:rsidRPr="00866E2B" w:rsidTr="00866E2B">
        <w:trPr>
          <w:trHeight w:val="599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4253" w:type="dxa"/>
            <w:vAlign w:val="bottom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22 960,00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161B9" w:rsidRPr="00866E2B" w:rsidTr="00866E2B">
        <w:trPr>
          <w:trHeight w:val="599"/>
        </w:trPr>
        <w:tc>
          <w:tcPr>
            <w:tcW w:w="817" w:type="dxa"/>
          </w:tcPr>
          <w:p w:rsidR="000161B9" w:rsidRPr="00866E2B" w:rsidRDefault="000161B9" w:rsidP="000161B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4253" w:type="dxa"/>
          </w:tcPr>
          <w:p w:rsidR="000161B9" w:rsidRPr="000161B9" w:rsidRDefault="000161B9" w:rsidP="000161B9">
            <w:pPr>
              <w:rPr>
                <w:rFonts w:ascii="Times New Roman" w:hAnsi="Times New Roman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sz w:val="16"/>
                <w:szCs w:val="16"/>
              </w:rPr>
              <w:t>Фентанил,  Раствор для инъекций, 0,005%, 2 мл, №5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305,15</w:t>
            </w:r>
          </w:p>
        </w:tc>
        <w:tc>
          <w:tcPr>
            <w:tcW w:w="20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915 450,00   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ПТ «Сагындыков  и компания»</w:t>
            </w:r>
          </w:p>
        </w:tc>
        <w:tc>
          <w:tcPr>
            <w:tcW w:w="1275" w:type="dxa"/>
          </w:tcPr>
          <w:p w:rsidR="000161B9" w:rsidRPr="00866E2B" w:rsidRDefault="000161B9" w:rsidP="000161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</w:tr>
      <w:tr w:rsidR="000161B9" w:rsidRPr="00866E2B" w:rsidTr="00866E2B">
        <w:trPr>
          <w:trHeight w:val="416"/>
        </w:trPr>
        <w:tc>
          <w:tcPr>
            <w:tcW w:w="817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4253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61B9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992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053" w:type="dxa"/>
          </w:tcPr>
          <w:p w:rsidR="000161B9" w:rsidRPr="000161B9" w:rsidRDefault="000161B9" w:rsidP="000161B9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61B9">
              <w:rPr>
                <w:rFonts w:ascii="Times New Roman" w:hAnsi="Times New Roman"/>
                <w:b/>
                <w:bCs/>
                <w:sz w:val="16"/>
                <w:szCs w:val="16"/>
              </w:rPr>
              <w:t>44 805 500,90</w:t>
            </w:r>
          </w:p>
        </w:tc>
        <w:tc>
          <w:tcPr>
            <w:tcW w:w="1775" w:type="dxa"/>
          </w:tcPr>
          <w:p w:rsidR="000161B9" w:rsidRPr="00866E2B" w:rsidRDefault="000161B9" w:rsidP="000161B9">
            <w:pPr>
              <w:spacing w:after="0"/>
              <w:jc w:val="center"/>
              <w:rPr>
                <w:rFonts w:ascii="Times New Roman" w:hAnsi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</w:tcPr>
          <w:p w:rsidR="000161B9" w:rsidRPr="00866E2B" w:rsidRDefault="000161B9" w:rsidP="000161B9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</w:tbl>
    <w:p w:rsidR="00C92091" w:rsidRPr="00866E2B" w:rsidRDefault="00C92091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0C4CFB" w:rsidRPr="00866E2B" w:rsidRDefault="000C4CFB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p w:rsidR="00D2649F" w:rsidRPr="00866E2B" w:rsidRDefault="00D2649F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866E2B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Style w:val="12"/>
        <w:tblpPr w:leftFromText="180" w:rightFromText="180" w:vertAnchor="text" w:tblpX="784" w:tblpY="1"/>
        <w:tblOverlap w:val="never"/>
        <w:tblW w:w="13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3611"/>
        <w:gridCol w:w="992"/>
        <w:gridCol w:w="850"/>
        <w:gridCol w:w="1276"/>
        <w:gridCol w:w="1701"/>
        <w:gridCol w:w="1243"/>
        <w:gridCol w:w="1417"/>
        <w:gridCol w:w="1134"/>
      </w:tblGrid>
      <w:tr w:rsidR="00224AE2" w:rsidRPr="00866E2B" w:rsidTr="000161B9">
        <w:trPr>
          <w:trHeight w:val="305"/>
        </w:trPr>
        <w:tc>
          <w:tcPr>
            <w:tcW w:w="850" w:type="dxa"/>
            <w:hideMark/>
          </w:tcPr>
          <w:p w:rsidR="00224AE2" w:rsidRPr="00866E2B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№ лота</w:t>
            </w:r>
          </w:p>
        </w:tc>
        <w:tc>
          <w:tcPr>
            <w:tcW w:w="3611" w:type="dxa"/>
            <w:hideMark/>
          </w:tcPr>
          <w:p w:rsidR="00224AE2" w:rsidRPr="00866E2B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992" w:type="dxa"/>
            <w:hideMark/>
          </w:tcPr>
          <w:p w:rsidR="00224AE2" w:rsidRPr="00866E2B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hideMark/>
          </w:tcPr>
          <w:p w:rsidR="00224AE2" w:rsidRPr="00866E2B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Кол-во</w:t>
            </w:r>
          </w:p>
        </w:tc>
        <w:tc>
          <w:tcPr>
            <w:tcW w:w="1276" w:type="dxa"/>
            <w:hideMark/>
          </w:tcPr>
          <w:p w:rsidR="00224AE2" w:rsidRPr="00866E2B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Цена</w:t>
            </w:r>
          </w:p>
        </w:tc>
        <w:tc>
          <w:tcPr>
            <w:tcW w:w="1701" w:type="dxa"/>
            <w:hideMark/>
          </w:tcPr>
          <w:p w:rsidR="00224AE2" w:rsidRPr="00866E2B" w:rsidRDefault="00224AE2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</w:rPr>
              <w:t>Сумма</w:t>
            </w:r>
          </w:p>
        </w:tc>
        <w:tc>
          <w:tcPr>
            <w:tcW w:w="1243" w:type="dxa"/>
            <w:hideMark/>
          </w:tcPr>
          <w:p w:rsidR="00224AE2" w:rsidRPr="00866E2B" w:rsidRDefault="00224AE2" w:rsidP="000161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val="kk-KZ" w:eastAsia="ru-RU"/>
              </w:rPr>
              <w:t>ТОО «АВИЦЕНА-ЛТД»</w:t>
            </w:r>
          </w:p>
        </w:tc>
        <w:tc>
          <w:tcPr>
            <w:tcW w:w="1417" w:type="dxa"/>
          </w:tcPr>
          <w:p w:rsidR="00224AE2" w:rsidRPr="00866E2B" w:rsidRDefault="00224AE2" w:rsidP="000161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ПТ «Сагындыков  и компания»</w:t>
            </w:r>
          </w:p>
        </w:tc>
        <w:tc>
          <w:tcPr>
            <w:tcW w:w="1134" w:type="dxa"/>
          </w:tcPr>
          <w:p w:rsidR="00224AE2" w:rsidRPr="00866E2B" w:rsidRDefault="00224AE2" w:rsidP="000161B9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ТОО «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en-US"/>
              </w:rPr>
              <w:t>INKAR</w:t>
            </w:r>
            <w:r w:rsidRPr="00866E2B">
              <w:rPr>
                <w:rFonts w:ascii="Times New Roman" w:hAnsi="Times New Roman"/>
                <w:b/>
                <w:bCs/>
                <w:sz w:val="18"/>
                <w:szCs w:val="18"/>
                <w:lang w:val="kk-KZ"/>
              </w:rPr>
              <w:t>»</w:t>
            </w: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  <w:hideMark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Аминовен Инфант, Раствор для инфузий 10 % 100 мл</w:t>
            </w:r>
          </w:p>
        </w:tc>
        <w:tc>
          <w:tcPr>
            <w:tcW w:w="992" w:type="dxa"/>
            <w:hideMark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7 079,08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2 123 724,00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7070</w:t>
            </w: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sz w:val="16"/>
                <w:szCs w:val="16"/>
              </w:rPr>
              <w:t xml:space="preserve"> Амброксол Сироп 30мг/5мл 150 мл №1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558,69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279 345,00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471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Урапидил(Тахибен®) Раствор для внутривенного введения, 5 мг/мл, 5 мл, № 5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669,52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669 520,00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660</w:t>
            </w:r>
          </w:p>
        </w:tc>
      </w:tr>
      <w:tr w:rsidR="000161B9" w:rsidRPr="00866E2B" w:rsidTr="000161B9">
        <w:trPr>
          <w:trHeight w:val="267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611" w:type="dxa"/>
            <w:vAlign w:val="bottom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Активированный уголь Уголь активированный Таблетки 0.25 г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5,87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5 870,00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Амброксол Сироп 15мг/5мл 100 мл №1 Для Детей 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581,42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290 710,00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581</w:t>
            </w: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Аминоплазмаль  10%  Раствор для инфузий, 10 %, 500 мл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1 681,07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168 107,00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Аммиак Раствор для наружного применения, 10%, 50 мл, №1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155,99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46 797,00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Борный спирт 1% Раствор спиртовой 3 % 30 мл №1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70,71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1 414,20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sz w:val="16"/>
                <w:szCs w:val="16"/>
              </w:rPr>
              <w:t>Виферон®Суппозитории ректальные150000 МЕ №10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1 980,43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396 086,00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10</w:t>
            </w:r>
          </w:p>
        </w:tc>
        <w:tc>
          <w:tcPr>
            <w:tcW w:w="3611" w:type="dxa"/>
            <w:vAlign w:val="bottom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Ибупрофен Интрафен раствор для внутривенного введения 400 мг/4 мл, 4 мл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2 120,11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4 240 220,00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2100</w:t>
            </w: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Ибупрофен Интрафен раствор для внутривенного введения 800 мг/8 мл, 8 мл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1 091,17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2 182 340,00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1080</w:t>
            </w: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Инокаин Оксибупрокаин Капли глазные 0,4% 5 мл №1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1 268,87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38 066,10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1268</w:t>
            </w: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Квамател® Фамотидин Порошок лиофилизированный для приготовления раствора для инъекций в комплекте с растворителем (0.9 % раствор натрия хлорида), 20 мг №5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355,46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71 092,00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355</w:t>
            </w: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Кофеин-бензоат натрия,Раствор для подкожного введения, 200 мг/мл, 1 мл, №10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22,43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11 215,00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22,40</w:t>
            </w: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Левомеколь®  Мазь для наружного применения 40г №1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368,89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368 890,00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368</w:t>
            </w: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Левомицетиновый спирт 0,25%Раствор спиртовой 0.25% 30 мл №1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91,48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1 829,60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Меропенем (Авимед) порошок для приготовления раствора для внутривенного введения, 1 г, № 1 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830,00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8 261,28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6 856 862,40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jc w:val="center"/>
              <w:rPr>
                <w:sz w:val="16"/>
                <w:szCs w:val="16"/>
              </w:rPr>
            </w:pPr>
            <w:r w:rsidRPr="00866E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/>
              </w:rPr>
              <w:t>РУ  не соответствует</w:t>
            </w:r>
          </w:p>
        </w:tc>
        <w:tc>
          <w:tcPr>
            <w:tcW w:w="1417" w:type="dxa"/>
          </w:tcPr>
          <w:p w:rsidR="000161B9" w:rsidRPr="00866E2B" w:rsidRDefault="000161B9" w:rsidP="000161B9">
            <w:pPr>
              <w:jc w:val="center"/>
              <w:rPr>
                <w:sz w:val="16"/>
                <w:szCs w:val="16"/>
              </w:rPr>
            </w:pPr>
            <w:r w:rsidRPr="00866E2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kk-KZ"/>
              </w:rPr>
              <w:t>РУ  не соответствует</w:t>
            </w: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Метилдопа (Допегит®) Таблетки, 250 мг, №50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2 538,50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1 269 250,00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3611" w:type="dxa"/>
            <w:vAlign w:val="bottom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Никотиновая кислота раствор для инъекций 1% 1мл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32,48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48 720,00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Нифедипин Таблетки, Таблетки, покрытые оболочкой с пролонгированным высвобождением 10 мг №100 Коринфар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1428,3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142 830,00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Нутриэн Стандарт стер. д/диет.лечеб.пит-я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контейнер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2600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156 000,00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Папаверина гидрохлорид, Раствор для инъекций 2 % №10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239,87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239 870,00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239,87</w:t>
            </w: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Пентоксифиллин Раствор для инъекций 2% 5 мл №5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257,3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308 760,00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257</w:t>
            </w: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Платифиллин, раствор для инъекций0.2%№10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952,56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190 512,00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Резонатив™  Раствор для внутримышечных инъекций, 625 МЕ/мл, 1 мл, №1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29 444,86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294 448,60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39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Реосорбилакт 200,0 раствор для инфузий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4 955,39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2 477 695,00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2600</w:t>
            </w:r>
          </w:p>
        </w:tc>
      </w:tr>
      <w:tr w:rsidR="000161B9" w:rsidRPr="00866E2B" w:rsidTr="000161B9">
        <w:trPr>
          <w:trHeight w:val="40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Реосорбилакт 400,0 раствор для инфузий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5 375,56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2 687 780,00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3200</w:t>
            </w:r>
          </w:p>
        </w:tc>
      </w:tr>
      <w:tr w:rsidR="000161B9" w:rsidRPr="00866E2B" w:rsidTr="000161B9">
        <w:trPr>
          <w:trHeight w:val="69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28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Роцефин Цефтриаксон Порошок для внутримышечных инъекций в комплекте с растворителем (1% раствором лидокаина для инъекций), 1 г, №1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флаконов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3678,15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1 103 445,00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403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Сорбилакт 200 мл,раствор для инфузий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5379,03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2 689 515,00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3100</w:t>
            </w:r>
          </w:p>
        </w:tc>
      </w:tr>
      <w:tr w:rsidR="000161B9" w:rsidRPr="00866E2B" w:rsidTr="000161B9">
        <w:trPr>
          <w:trHeight w:val="271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Сорбилакт 400 мл,раствор для инфузий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7 289,96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3 644 980,00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4000</w:t>
            </w:r>
          </w:p>
        </w:tc>
      </w:tr>
      <w:tr w:rsidR="000161B9" w:rsidRPr="00866E2B" w:rsidTr="000161B9">
        <w:trPr>
          <w:trHeight w:val="414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Тетрациклин мазь глазная 1 % 3,0 г 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туба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456,54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913 080,00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414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Тиамина гидрохлорид Раствор для инъекций, 50 мг/мл, 1 мл, №10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329,68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65 936,00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240</w:t>
            </w:r>
          </w:p>
        </w:tc>
      </w:tr>
      <w:tr w:rsidR="000161B9" w:rsidRPr="00866E2B" w:rsidTr="000161B9">
        <w:trPr>
          <w:trHeight w:val="4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Транексамовая кислота Раствор для внутривенного введения, 500 мг/5 мл, №5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377,18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942 950,00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415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Фенилэфрин Мезатон раствор для инъекций 10мг/мл, 1мл Раствор для инъекций 10 мг/мл 1 мл № 10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516,31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51 631,00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516</w:t>
            </w:r>
          </w:p>
        </w:tc>
      </w:tr>
      <w:tr w:rsidR="000161B9" w:rsidRPr="00866E2B" w:rsidTr="000161B9">
        <w:trPr>
          <w:trHeight w:val="411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Флувир Осельтамивир Капсулы, 30 мг, №10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3053,25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1 526 625,00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421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Флувир Осельтамивир Капсулы, 75 мг №10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упаковка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3512,51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1 756 255,00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417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Цефтриаксон ,порошок для приготовления раствора для инъекций, 1г, № 1(Авиксон)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934,12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5 604 720,00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934</w:t>
            </w: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0161B9" w:rsidRPr="00866E2B" w:rsidTr="000161B9">
        <w:trPr>
          <w:trHeight w:val="69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3611" w:type="dxa"/>
            <w:vAlign w:val="bottom"/>
          </w:tcPr>
          <w:p w:rsidR="000161B9" w:rsidRPr="000161B9" w:rsidRDefault="000161B9" w:rsidP="000161B9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Эритромицин Таблетки, покрытые кишечнорастворимой оболочкой, 250 мг, №10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22,96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22 960,00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40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3611" w:type="dxa"/>
          </w:tcPr>
          <w:p w:rsidR="000161B9" w:rsidRPr="000161B9" w:rsidRDefault="000161B9" w:rsidP="000161B9">
            <w:pPr>
              <w:rPr>
                <w:rFonts w:ascii="Times New Roman" w:hAnsi="Times New Roman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sz w:val="16"/>
                <w:szCs w:val="16"/>
              </w:rPr>
              <w:t>Фентанил,  Раствор для инъекций, 0,005%, 2 мл, №5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ампула</w:t>
            </w:r>
          </w:p>
        </w:tc>
        <w:tc>
          <w:tcPr>
            <w:tcW w:w="850" w:type="dxa"/>
            <w:noWrap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305,15</w:t>
            </w:r>
          </w:p>
        </w:tc>
        <w:tc>
          <w:tcPr>
            <w:tcW w:w="1701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915 450,00   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  <w:r w:rsidRPr="00866E2B"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  <w:t>300</w:t>
            </w: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0161B9" w:rsidRPr="00866E2B" w:rsidTr="000161B9">
        <w:trPr>
          <w:trHeight w:val="219"/>
        </w:trPr>
        <w:tc>
          <w:tcPr>
            <w:tcW w:w="850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3611" w:type="dxa"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61B9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992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noWrap/>
            <w:vAlign w:val="center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0161B9" w:rsidRPr="000161B9" w:rsidRDefault="000161B9" w:rsidP="000161B9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0161B9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noWrap/>
          </w:tcPr>
          <w:p w:rsidR="000161B9" w:rsidRPr="000161B9" w:rsidRDefault="000161B9" w:rsidP="000161B9">
            <w:pPr>
              <w:jc w:val="righ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161B9">
              <w:rPr>
                <w:rFonts w:ascii="Times New Roman" w:hAnsi="Times New Roman"/>
                <w:b/>
                <w:bCs/>
                <w:sz w:val="16"/>
                <w:szCs w:val="16"/>
              </w:rPr>
              <w:t>44 805 500,90</w:t>
            </w:r>
          </w:p>
        </w:tc>
        <w:tc>
          <w:tcPr>
            <w:tcW w:w="1243" w:type="dxa"/>
            <w:noWrap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417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</w:tcPr>
          <w:p w:rsidR="000161B9" w:rsidRPr="00866E2B" w:rsidRDefault="000161B9" w:rsidP="000161B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kk-KZ"/>
              </w:rPr>
            </w:pPr>
          </w:p>
        </w:tc>
      </w:tr>
    </w:tbl>
    <w:p w:rsidR="00160806" w:rsidRPr="00866E2B" w:rsidRDefault="00C674B8" w:rsidP="008B3CB5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br w:type="textWrapping" w:clear="all"/>
      </w:r>
    </w:p>
    <w:p w:rsidR="001B7B27" w:rsidRPr="00866E2B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</w:rPr>
        <w:t>Дата и время представления ценового предложения:</w:t>
      </w:r>
    </w:p>
    <w:p w:rsidR="00F95FED" w:rsidRPr="00866E2B" w:rsidRDefault="00F95FED" w:rsidP="00F95FED">
      <w:pPr>
        <w:pStyle w:val="a5"/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F876B1" w:rsidRPr="00866E2B" w:rsidRDefault="00F876B1" w:rsidP="00F876B1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ТОО «</w:t>
      </w:r>
      <w:r w:rsidR="00EC058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АВИЦЕНА -ЛТД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», РК,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г.Алматы, улица</w:t>
      </w:r>
      <w:r w:rsidR="00EC058F" w:rsidRPr="00866E2B">
        <w:rPr>
          <w:rFonts w:ascii="Times New Roman" w:hAnsi="Times New Roman"/>
          <w:b/>
          <w:sz w:val="18"/>
          <w:szCs w:val="18"/>
          <w:lang w:val="kk-KZ"/>
        </w:rPr>
        <w:t xml:space="preserve">  Радлова 65, офис 203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EC058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от  10.01.2023г, в 09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ч :00м.</w:t>
      </w:r>
    </w:p>
    <w:p w:rsidR="00A8416F" w:rsidRPr="00866E2B" w:rsidRDefault="00151F77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>ПТ «</w:t>
      </w:r>
      <w:r w:rsidR="006D491A" w:rsidRPr="00866E2B">
        <w:rPr>
          <w:rFonts w:ascii="Times New Roman" w:hAnsi="Times New Roman"/>
          <w:b/>
          <w:bCs/>
          <w:sz w:val="18"/>
          <w:szCs w:val="18"/>
          <w:lang w:val="kk-KZ"/>
        </w:rPr>
        <w:t>Саги</w:t>
      </w: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 xml:space="preserve">ндыков  и компания», </w:t>
      </w:r>
      <w:r w:rsidR="000C14D7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РК,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г. Шымкент, улица Желтоксан зд - 35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  </w:t>
      </w:r>
      <w:r w:rsidR="00706F3D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от 10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.0</w:t>
      </w:r>
      <w:r w:rsidR="00706F3D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1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.</w:t>
      </w:r>
      <w:r w:rsidR="000C14D7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20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2</w:t>
      </w:r>
      <w:r w:rsidR="00706F3D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3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г., в </w:t>
      </w:r>
      <w:r w:rsidR="00706F3D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1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2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ч: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45</w:t>
      </w:r>
      <w:r w:rsidR="00A8416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>м.</w:t>
      </w:r>
    </w:p>
    <w:p w:rsidR="00FD7A75" w:rsidRPr="00866E2B" w:rsidRDefault="002C0BDF" w:rsidP="00E46F7E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Pr="00866E2B">
        <w:rPr>
          <w:rFonts w:ascii="Times New Roman" w:hAnsi="Times New Roman"/>
          <w:b/>
          <w:bCs/>
          <w:sz w:val="18"/>
          <w:szCs w:val="18"/>
          <w:lang w:val="en-US"/>
        </w:rPr>
        <w:t>INKAR</w:t>
      </w: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Pr="00866E2B">
        <w:rPr>
          <w:rFonts w:ascii="Times New Roman" w:hAnsi="Times New Roman"/>
          <w:b/>
          <w:bCs/>
          <w:sz w:val="18"/>
          <w:szCs w:val="18"/>
        </w:rPr>
        <w:t>, РК, г. Алматы, пр. Сейфуллина, угол ул. Маметовой , д.404/67 от 11.01.2023г., в 14ч:36м</w:t>
      </w:r>
    </w:p>
    <w:p w:rsidR="002C0BDF" w:rsidRPr="00866E2B" w:rsidRDefault="002C0BDF" w:rsidP="000C4CFB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1B7B27" w:rsidRPr="00866E2B" w:rsidRDefault="001B7B27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  <w:r w:rsidRPr="00866E2B">
        <w:rPr>
          <w:rFonts w:ascii="Times New Roman" w:hAnsi="Times New Roman"/>
          <w:b/>
          <w:bCs/>
          <w:sz w:val="18"/>
          <w:szCs w:val="18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Pr="00866E2B" w:rsidRDefault="00E46F7E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8"/>
          <w:szCs w:val="18"/>
        </w:rPr>
      </w:pPr>
    </w:p>
    <w:p w:rsidR="00FE46B9" w:rsidRPr="00866E2B" w:rsidRDefault="00EC1D25" w:rsidP="00AC640F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>ПТ «</w:t>
      </w:r>
      <w:r w:rsidR="006D491A" w:rsidRPr="00866E2B">
        <w:rPr>
          <w:rFonts w:ascii="Times New Roman" w:hAnsi="Times New Roman"/>
          <w:b/>
          <w:bCs/>
          <w:sz w:val="18"/>
          <w:szCs w:val="18"/>
          <w:lang w:val="kk-KZ"/>
        </w:rPr>
        <w:t>Саги</w:t>
      </w:r>
      <w:r w:rsidRPr="00866E2B">
        <w:rPr>
          <w:rFonts w:ascii="Times New Roman" w:hAnsi="Times New Roman"/>
          <w:b/>
          <w:bCs/>
          <w:sz w:val="18"/>
          <w:szCs w:val="18"/>
          <w:lang w:val="kk-KZ"/>
        </w:rPr>
        <w:t xml:space="preserve">ндыков  и компания», 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eastAsia="ru-RU"/>
        </w:rPr>
        <w:t xml:space="preserve">РК, г. Шымкент, улица Желтоксан зд - 35     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2943D3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5,</w:t>
      </w:r>
      <w:r w:rsidR="00C34165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23,</w:t>
      </w:r>
      <w:r w:rsidR="00E61896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39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)    сумма договора: </w:t>
      </w:r>
      <w:r w:rsidR="00D2649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873045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598 900 </w:t>
      </w:r>
      <w:r w:rsidR="00AC640F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FE46B9" w:rsidRPr="00866E2B" w:rsidRDefault="00FE46B9" w:rsidP="00FE46B9">
      <w:pPr>
        <w:pStyle w:val="a5"/>
        <w:spacing w:after="0" w:line="240" w:lineRule="auto"/>
        <w:ind w:left="1004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E46B9" w:rsidRPr="00866E2B" w:rsidRDefault="00AC640F" w:rsidP="00FE46B9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</w:t>
      </w:r>
      <w:r w:rsidR="00EC1D25" w:rsidRPr="00866E2B">
        <w:rPr>
          <w:rFonts w:ascii="Times New Roman" w:hAnsi="Times New Roman"/>
          <w:b/>
          <w:bCs/>
          <w:sz w:val="18"/>
          <w:szCs w:val="18"/>
          <w:lang w:val="kk-KZ"/>
        </w:rPr>
        <w:t>ТОО «</w:t>
      </w:r>
      <w:r w:rsidR="00EC1D25" w:rsidRPr="00866E2B">
        <w:rPr>
          <w:rFonts w:ascii="Times New Roman" w:hAnsi="Times New Roman"/>
          <w:b/>
          <w:bCs/>
          <w:sz w:val="18"/>
          <w:szCs w:val="18"/>
          <w:lang w:val="en-US"/>
        </w:rPr>
        <w:t>INKAR</w:t>
      </w:r>
      <w:r w:rsidR="00EC1D25" w:rsidRPr="00866E2B">
        <w:rPr>
          <w:rFonts w:ascii="Times New Roman" w:hAnsi="Times New Roman"/>
          <w:b/>
          <w:bCs/>
          <w:sz w:val="18"/>
          <w:szCs w:val="18"/>
          <w:lang w:val="kk-KZ"/>
        </w:rPr>
        <w:t>»</w:t>
      </w:r>
      <w:r w:rsidR="00EC1D25" w:rsidRPr="00866E2B">
        <w:rPr>
          <w:rFonts w:ascii="Times New Roman" w:hAnsi="Times New Roman"/>
          <w:b/>
          <w:bCs/>
          <w:sz w:val="18"/>
          <w:szCs w:val="18"/>
        </w:rPr>
        <w:t xml:space="preserve">, РК, г. Алматы, пр. Сейфуллина, угол ул. Маметовой , д.404/67    </w:t>
      </w:r>
      <w:r w:rsidR="00FE46B9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(лоты №</w:t>
      </w:r>
      <w:r w:rsidR="007259F3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1,3,10,11,12,13,14,15,19,22,26,27,29,30,32,34</w:t>
      </w:r>
      <w:r w:rsidR="00FE46B9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)    сумма договора:</w:t>
      </w:r>
      <w:r w:rsidR="003B26B7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16 466 710 </w:t>
      </w:r>
      <w:r w:rsidR="00FE46B9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тенге 00 тиын</w:t>
      </w:r>
    </w:p>
    <w:p w:rsidR="00F56BFF" w:rsidRPr="00866E2B" w:rsidRDefault="00F56BFF" w:rsidP="00F56BFF">
      <w:pPr>
        <w:pStyle w:val="a5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A46FD0" w:rsidRPr="00866E2B" w:rsidRDefault="00F56BFF" w:rsidP="00A46FD0">
      <w:pPr>
        <w:pStyle w:val="a5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 w:eastAsia="ru-RU"/>
        </w:rPr>
        <w:t>ТОО «АВИЦЕНА-ЛТД»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РК,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г.Алматы, улица  Радлова 65, офис 203 </w:t>
      </w:r>
      <w:r w:rsidR="00513198" w:rsidRPr="00866E2B">
        <w:rPr>
          <w:rFonts w:ascii="Times New Roman" w:hAnsi="Times New Roman"/>
          <w:b/>
          <w:sz w:val="18"/>
          <w:szCs w:val="18"/>
          <w:lang w:val="kk-KZ"/>
        </w:rPr>
        <w:t xml:space="preserve"> (лоты</w:t>
      </w:r>
      <w:r w:rsidR="00D47424" w:rsidRPr="00866E2B">
        <w:rPr>
          <w:rFonts w:ascii="Times New Roman" w:hAnsi="Times New Roman"/>
          <w:b/>
          <w:sz w:val="18"/>
          <w:szCs w:val="18"/>
          <w:lang w:val="kk-KZ"/>
        </w:rPr>
        <w:t xml:space="preserve"> № </w:t>
      </w:r>
      <w:r w:rsidR="00A46FD0" w:rsidRPr="00866E2B">
        <w:rPr>
          <w:rFonts w:ascii="Times New Roman" w:hAnsi="Times New Roman"/>
          <w:b/>
          <w:sz w:val="18"/>
          <w:szCs w:val="18"/>
          <w:lang w:val="kk-KZ"/>
        </w:rPr>
        <w:t>37</w:t>
      </w:r>
      <w:r w:rsidR="00513198" w:rsidRPr="00866E2B">
        <w:rPr>
          <w:rFonts w:ascii="Times New Roman" w:hAnsi="Times New Roman"/>
          <w:b/>
          <w:sz w:val="18"/>
          <w:szCs w:val="18"/>
          <w:lang w:val="kk-KZ"/>
        </w:rPr>
        <w:t>)</w:t>
      </w:r>
      <w:r w:rsidR="00A46FD0" w:rsidRPr="00866E2B">
        <w:rPr>
          <w:rFonts w:ascii="Times New Roman" w:hAnsi="Times New Roman"/>
          <w:b/>
          <w:sz w:val="18"/>
          <w:szCs w:val="18"/>
          <w:lang w:val="kk-KZ"/>
        </w:rPr>
        <w:t xml:space="preserve">   </w:t>
      </w:r>
      <w:r w:rsidR="00A46FD0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сумма договора: </w:t>
      </w:r>
      <w:r w:rsidR="00D47424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5 604 000 </w:t>
      </w:r>
      <w:r w:rsidR="00A46FD0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>тенге 00 тиын</w:t>
      </w:r>
    </w:p>
    <w:p w:rsidR="00AC640F" w:rsidRDefault="00AC640F" w:rsidP="00390A7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FE77C3" w:rsidRDefault="00FE77C3" w:rsidP="00390A7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bookmarkStart w:id="0" w:name="_GoBack"/>
      <w:bookmarkEnd w:id="0"/>
    </w:p>
    <w:p w:rsidR="00FE77C3" w:rsidRPr="00866E2B" w:rsidRDefault="00FE77C3" w:rsidP="00390A7E">
      <w:pPr>
        <w:pStyle w:val="a5"/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E135EB" w:rsidRPr="00866E2B" w:rsidRDefault="00DF0091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  <w:lang w:val="kk-KZ" w:eastAsia="ru-RU"/>
        </w:rPr>
        <w:t xml:space="preserve"> </w:t>
      </w:r>
      <w:r w:rsidR="00E135EB" w:rsidRPr="00866E2B">
        <w:rPr>
          <w:rFonts w:ascii="Times New Roman" w:hAnsi="Times New Roman"/>
          <w:b/>
          <w:sz w:val="18"/>
          <w:szCs w:val="18"/>
        </w:rPr>
        <w:t>Наименование потенциальных поставщиков, присутствовавших</w:t>
      </w:r>
      <w:r w:rsidR="00E135EB" w:rsidRPr="00866E2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E135EB" w:rsidRPr="00866E2B">
        <w:rPr>
          <w:rFonts w:ascii="Times New Roman" w:hAnsi="Times New Roman"/>
          <w:b/>
          <w:sz w:val="18"/>
          <w:szCs w:val="18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866E2B" w:rsidRDefault="00E135EB" w:rsidP="00E135EB">
      <w:pPr>
        <w:pStyle w:val="a5"/>
        <w:spacing w:after="0"/>
        <w:jc w:val="both"/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>–</w:t>
      </w:r>
      <w:r w:rsidRPr="00866E2B">
        <w:rPr>
          <w:sz w:val="18"/>
          <w:szCs w:val="18"/>
        </w:rPr>
        <w:t xml:space="preserve"> </w:t>
      </w:r>
      <w:r w:rsidRPr="00866E2B">
        <w:rPr>
          <w:rFonts w:ascii="Times New Roman" w:hAnsi="Times New Roman"/>
          <w:sz w:val="18"/>
          <w:szCs w:val="18"/>
        </w:rPr>
        <w:t>отсутствует;</w:t>
      </w:r>
    </w:p>
    <w:p w:rsidR="003A48CA" w:rsidRPr="00866E2B" w:rsidRDefault="003A48CA" w:rsidP="003A48CA">
      <w:pPr>
        <w:spacing w:after="0"/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5.   </w:t>
      </w:r>
      <w:r w:rsidRPr="00866E2B">
        <w:rPr>
          <w:rFonts w:ascii="Times New Roman" w:hAnsi="Times New Roman"/>
          <w:b/>
          <w:sz w:val="18"/>
          <w:szCs w:val="18"/>
          <w:lang w:val="kk-KZ"/>
        </w:rPr>
        <w:t>Потен</w:t>
      </w:r>
      <w:r w:rsidRPr="00866E2B">
        <w:rPr>
          <w:rFonts w:ascii="Times New Roman" w:hAnsi="Times New Roman"/>
          <w:b/>
          <w:sz w:val="18"/>
          <w:szCs w:val="18"/>
        </w:rPr>
        <w:t xml:space="preserve">циальные поставщики, ценовые предложения которых не соответствует требуемым техническим характеристикам товаров: </w:t>
      </w:r>
    </w:p>
    <w:p w:rsidR="003A48CA" w:rsidRPr="00866E2B" w:rsidRDefault="003A5CBA" w:rsidP="003A48C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              -  </w:t>
      </w:r>
      <w:r w:rsidR="003A48CA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  <w:t xml:space="preserve">  </w:t>
      </w:r>
      <w:r w:rsidR="003A48CA" w:rsidRPr="00866E2B">
        <w:rPr>
          <w:rFonts w:ascii="Times New Roman" w:hAnsi="Times New Roman"/>
          <w:b/>
          <w:bCs/>
          <w:sz w:val="18"/>
          <w:szCs w:val="18"/>
          <w:lang w:val="kk-KZ"/>
        </w:rPr>
        <w:t xml:space="preserve">ПТ «Сагиндыков  и компания», </w:t>
      </w:r>
      <w:r w:rsidR="003A48CA" w:rsidRPr="00866E2B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>( представленное РУ</w:t>
      </w:r>
      <w:r w:rsidR="004F794E" w:rsidRPr="00866E2B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</w:t>
      </w:r>
      <w:r w:rsidR="003A48CA" w:rsidRPr="00866E2B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не соответствует требованиям  указанным в  технической  спецификации заказчика)</w:t>
      </w:r>
    </w:p>
    <w:p w:rsidR="003A5CBA" w:rsidRPr="00866E2B" w:rsidRDefault="00866E2B" w:rsidP="003A5C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  <w:r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             </w:t>
      </w:r>
      <w:r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 xml:space="preserve"> </w:t>
      </w:r>
      <w:r w:rsidR="003A5CBA" w:rsidRPr="00866E2B">
        <w:rPr>
          <w:rFonts w:ascii="Times New Roman" w:eastAsia="Times New Roman" w:hAnsi="Times New Roman"/>
          <w:b/>
          <w:bCs/>
          <w:color w:val="000000"/>
          <w:sz w:val="18"/>
          <w:szCs w:val="18"/>
        </w:rPr>
        <w:t>-     ТОО «АВИЦЕНА -ЛТД»,</w:t>
      </w:r>
      <w:r w:rsidR="003A5CBA" w:rsidRPr="00866E2B">
        <w:rPr>
          <w:rFonts w:ascii="Times New Roman" w:eastAsia="Times New Roman" w:hAnsi="Times New Roman"/>
          <w:bCs/>
          <w:color w:val="000000"/>
          <w:sz w:val="18"/>
          <w:szCs w:val="18"/>
          <w:lang w:val="kk-KZ"/>
        </w:rPr>
        <w:t xml:space="preserve">  ( представленное РУ  не соответствует требованиям  указанным в  технической  спецификации заказчика)</w:t>
      </w:r>
    </w:p>
    <w:p w:rsidR="003A48CA" w:rsidRPr="00866E2B" w:rsidRDefault="003A48CA" w:rsidP="00E135EB">
      <w:pPr>
        <w:pStyle w:val="a5"/>
        <w:spacing w:after="0"/>
        <w:jc w:val="both"/>
        <w:rPr>
          <w:rFonts w:ascii="Times New Roman" w:eastAsia="Times New Roman" w:hAnsi="Times New Roman"/>
          <w:b/>
          <w:bCs/>
          <w:color w:val="000000"/>
          <w:sz w:val="18"/>
          <w:szCs w:val="18"/>
          <w:lang w:val="kk-KZ"/>
        </w:rPr>
      </w:pPr>
    </w:p>
    <w:p w:rsidR="00FF4024" w:rsidRPr="00866E2B" w:rsidRDefault="005226A7" w:rsidP="003A48CA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866E2B">
        <w:rPr>
          <w:rFonts w:ascii="Times New Roman" w:hAnsi="Times New Roman"/>
          <w:b/>
          <w:sz w:val="18"/>
          <w:szCs w:val="18"/>
          <w:lang w:val="kk-KZ"/>
        </w:rPr>
        <w:t xml:space="preserve">  </w:t>
      </w:r>
      <w:r w:rsidR="00FF4024" w:rsidRPr="00866E2B">
        <w:rPr>
          <w:rFonts w:ascii="Times New Roman" w:hAnsi="Times New Roman"/>
          <w:b/>
          <w:sz w:val="18"/>
          <w:szCs w:val="18"/>
          <w:lang w:val="kk-KZ"/>
        </w:rPr>
        <w:t>П</w:t>
      </w:r>
      <w:r w:rsidR="00E135EB" w:rsidRPr="00866E2B">
        <w:rPr>
          <w:rFonts w:ascii="Times New Roman" w:hAnsi="Times New Roman"/>
          <w:b/>
          <w:sz w:val="18"/>
          <w:szCs w:val="18"/>
          <w:lang w:val="kk-KZ"/>
        </w:rPr>
        <w:t>ризнать лоты  №2,4,6,7,8,9</w:t>
      </w:r>
      <w:r w:rsidR="00CC0EC1" w:rsidRPr="00866E2B">
        <w:rPr>
          <w:rFonts w:ascii="Times New Roman" w:hAnsi="Times New Roman"/>
          <w:b/>
          <w:sz w:val="18"/>
          <w:szCs w:val="18"/>
          <w:lang w:val="kk-KZ"/>
        </w:rPr>
        <w:t>,16,</w:t>
      </w:r>
      <w:r w:rsidR="009B0DB3" w:rsidRPr="00866E2B">
        <w:rPr>
          <w:rFonts w:ascii="Times New Roman" w:hAnsi="Times New Roman"/>
          <w:b/>
          <w:sz w:val="18"/>
          <w:szCs w:val="18"/>
          <w:lang w:val="kk-KZ"/>
        </w:rPr>
        <w:t>17,</w:t>
      </w:r>
      <w:r w:rsidR="00CC0EC1" w:rsidRPr="00866E2B">
        <w:rPr>
          <w:rFonts w:ascii="Times New Roman" w:hAnsi="Times New Roman"/>
          <w:b/>
          <w:sz w:val="18"/>
          <w:szCs w:val="18"/>
          <w:lang w:val="kk-KZ"/>
        </w:rPr>
        <w:t>18,20,21,24,25,</w:t>
      </w:r>
      <w:r w:rsidR="00FF4024" w:rsidRPr="00866E2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CC0EC1" w:rsidRPr="00866E2B">
        <w:rPr>
          <w:rFonts w:ascii="Times New Roman" w:hAnsi="Times New Roman"/>
          <w:b/>
          <w:sz w:val="18"/>
          <w:szCs w:val="18"/>
          <w:lang w:val="kk-KZ"/>
        </w:rPr>
        <w:t>28,31,</w:t>
      </w:r>
      <w:r w:rsidR="00FF4024" w:rsidRPr="00866E2B">
        <w:rPr>
          <w:rFonts w:ascii="Times New Roman" w:hAnsi="Times New Roman"/>
          <w:b/>
          <w:sz w:val="18"/>
          <w:szCs w:val="18"/>
          <w:lang w:val="kk-KZ"/>
        </w:rPr>
        <w:t xml:space="preserve"> </w:t>
      </w:r>
      <w:r w:rsidR="00CC0EC1" w:rsidRPr="00866E2B">
        <w:rPr>
          <w:rFonts w:ascii="Times New Roman" w:hAnsi="Times New Roman"/>
          <w:b/>
          <w:sz w:val="18"/>
          <w:szCs w:val="18"/>
          <w:lang w:val="kk-KZ"/>
        </w:rPr>
        <w:t>33,35,36,38</w:t>
      </w:r>
      <w:r w:rsidR="00FF4024" w:rsidRPr="00866E2B">
        <w:rPr>
          <w:rFonts w:ascii="Times New Roman" w:hAnsi="Times New Roman"/>
          <w:b/>
          <w:sz w:val="18"/>
          <w:szCs w:val="18"/>
          <w:lang w:val="kk-KZ"/>
        </w:rPr>
        <w:t xml:space="preserve">  несостоявшимся</w:t>
      </w:r>
    </w:p>
    <w:p w:rsidR="001B7B27" w:rsidRPr="00866E2B" w:rsidRDefault="001B7B27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60806" w:rsidRPr="00866E2B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8"/>
          <w:szCs w:val="18"/>
        </w:rPr>
      </w:pP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Председатель комиссии – директор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</w:t>
      </w:r>
      <w:r w:rsidRPr="00866E2B">
        <w:rPr>
          <w:rFonts w:ascii="Times New Roman" w:hAnsi="Times New Roman"/>
          <w:sz w:val="18"/>
          <w:szCs w:val="18"/>
        </w:rPr>
        <w:t>Сураужанов Д.А.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 Члены комиссии: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зам директора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по лечебной части  </w:t>
      </w:r>
      <w:r w:rsidRPr="00866E2B">
        <w:rPr>
          <w:rFonts w:ascii="Times New Roman" w:hAnsi="Times New Roman"/>
          <w:sz w:val="18"/>
          <w:szCs w:val="18"/>
        </w:rPr>
        <w:t xml:space="preserve"> –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Абдымолдаева  Ж.А.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 провизор  - </w:t>
      </w: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Курочкина Е.П.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  <w:lang w:val="kk-KZ"/>
        </w:rPr>
        <w:t xml:space="preserve">                                    - материальный бухгалтер  -                      Байсугурова А.Г.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  <w:r w:rsidRPr="00866E2B">
        <w:rPr>
          <w:rFonts w:ascii="Times New Roman" w:hAnsi="Times New Roman"/>
          <w:sz w:val="18"/>
          <w:szCs w:val="18"/>
        </w:rPr>
        <w:t xml:space="preserve">                                    - </w:t>
      </w:r>
      <w:r w:rsidRPr="00866E2B">
        <w:rPr>
          <w:rFonts w:ascii="Times New Roman" w:hAnsi="Times New Roman"/>
          <w:sz w:val="18"/>
          <w:szCs w:val="18"/>
          <w:lang w:val="kk-KZ"/>
        </w:rPr>
        <w:t>секретарь  -                                               Айдабулова А. Н.</w:t>
      </w:r>
    </w:p>
    <w:p w:rsidR="001B7B27" w:rsidRPr="00866E2B" w:rsidRDefault="001B7B27" w:rsidP="001B7B27">
      <w:pPr>
        <w:rPr>
          <w:rFonts w:ascii="Times New Roman" w:hAnsi="Times New Roman"/>
          <w:sz w:val="18"/>
          <w:szCs w:val="18"/>
          <w:lang w:val="kk-KZ"/>
        </w:rPr>
      </w:pPr>
    </w:p>
    <w:p w:rsidR="00AE37A8" w:rsidRPr="00866E2B" w:rsidRDefault="00AE37A8" w:rsidP="00E12364">
      <w:pPr>
        <w:rPr>
          <w:rFonts w:ascii="Times New Roman" w:hAnsi="Times New Roman"/>
          <w:sz w:val="18"/>
          <w:szCs w:val="18"/>
        </w:rPr>
      </w:pPr>
    </w:p>
    <w:p w:rsidR="002E39E9" w:rsidRPr="00866E2B" w:rsidRDefault="002E39E9">
      <w:pPr>
        <w:rPr>
          <w:rFonts w:ascii="Times New Roman" w:hAnsi="Times New Roman"/>
          <w:sz w:val="18"/>
          <w:szCs w:val="18"/>
        </w:rPr>
      </w:pPr>
    </w:p>
    <w:sectPr w:rsidR="002E39E9" w:rsidRPr="00866E2B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91E" w:rsidRDefault="00D1491E" w:rsidP="00233E55">
      <w:pPr>
        <w:spacing w:after="0" w:line="240" w:lineRule="auto"/>
      </w:pPr>
      <w:r>
        <w:separator/>
      </w:r>
    </w:p>
  </w:endnote>
  <w:endnote w:type="continuationSeparator" w:id="0">
    <w:p w:rsidR="00D1491E" w:rsidRDefault="00D1491E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91E" w:rsidRDefault="00D1491E" w:rsidP="00233E55">
      <w:pPr>
        <w:spacing w:after="0" w:line="240" w:lineRule="auto"/>
      </w:pPr>
      <w:r>
        <w:separator/>
      </w:r>
    </w:p>
  </w:footnote>
  <w:footnote w:type="continuationSeparator" w:id="0">
    <w:p w:rsidR="00D1491E" w:rsidRDefault="00D1491E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ADD"/>
    <w:rsid w:val="00057E20"/>
    <w:rsid w:val="00060617"/>
    <w:rsid w:val="000613F4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80093"/>
    <w:rsid w:val="002816FA"/>
    <w:rsid w:val="00282035"/>
    <w:rsid w:val="00282B79"/>
    <w:rsid w:val="0028307D"/>
    <w:rsid w:val="00283A5E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9F3"/>
    <w:rsid w:val="00725ED1"/>
    <w:rsid w:val="007270B6"/>
    <w:rsid w:val="00730757"/>
    <w:rsid w:val="00730DC2"/>
    <w:rsid w:val="00732943"/>
    <w:rsid w:val="00732C8B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BE5"/>
    <w:rsid w:val="007F64A3"/>
    <w:rsid w:val="007F6D08"/>
    <w:rsid w:val="00800441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EA7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3D7E"/>
    <w:rsid w:val="00D3525A"/>
    <w:rsid w:val="00D355BF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41C7"/>
    <w:rsid w:val="00D54C26"/>
    <w:rsid w:val="00D553FC"/>
    <w:rsid w:val="00D6274F"/>
    <w:rsid w:val="00D636AE"/>
    <w:rsid w:val="00D6375C"/>
    <w:rsid w:val="00D6462C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3655"/>
    <w:rsid w:val="00E3414A"/>
    <w:rsid w:val="00E3584B"/>
    <w:rsid w:val="00E35D7D"/>
    <w:rsid w:val="00E3641B"/>
    <w:rsid w:val="00E36AAF"/>
    <w:rsid w:val="00E4076D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3037"/>
    <w:rsid w:val="00E83209"/>
    <w:rsid w:val="00E84194"/>
    <w:rsid w:val="00E87679"/>
    <w:rsid w:val="00E90F2E"/>
    <w:rsid w:val="00E928B3"/>
    <w:rsid w:val="00E92CED"/>
    <w:rsid w:val="00E93C3D"/>
    <w:rsid w:val="00E963A3"/>
    <w:rsid w:val="00E96B5D"/>
    <w:rsid w:val="00E97ADE"/>
    <w:rsid w:val="00EA0085"/>
    <w:rsid w:val="00EA2FAB"/>
    <w:rsid w:val="00EA61D2"/>
    <w:rsid w:val="00EA7CCD"/>
    <w:rsid w:val="00EA7D10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60C8"/>
    <w:rsid w:val="00F67B67"/>
    <w:rsid w:val="00F70FC2"/>
    <w:rsid w:val="00F71507"/>
    <w:rsid w:val="00F72217"/>
    <w:rsid w:val="00F7254A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CB257-E147-48AA-A83A-103412AB4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6</Pages>
  <Words>1992</Words>
  <Characters>11356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733</cp:revision>
  <cp:lastPrinted>2023-01-17T06:57:00Z</cp:lastPrinted>
  <dcterms:created xsi:type="dcterms:W3CDTF">2021-07-27T04:19:00Z</dcterms:created>
  <dcterms:modified xsi:type="dcterms:W3CDTF">2023-01-25T08:28:00Z</dcterms:modified>
</cp:coreProperties>
</file>