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920CA" w14:textId="77777777" w:rsidR="007A1487" w:rsidRPr="007A1487" w:rsidRDefault="007A1487" w:rsidP="007A14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1487">
        <w:rPr>
          <w:rFonts w:ascii="Times New Roman" w:hAnsi="Times New Roman" w:cs="Times New Roman"/>
          <w:sz w:val="20"/>
          <w:szCs w:val="20"/>
        </w:rPr>
        <w:t>Приложение 2</w:t>
      </w:r>
    </w:p>
    <w:p w14:paraId="01AA1493" w14:textId="6537E3E2" w:rsidR="003F0A09" w:rsidRPr="00373FC9" w:rsidRDefault="003F0A09" w:rsidP="00373FC9">
      <w:pPr>
        <w:shd w:val="clear" w:color="auto" w:fill="FFFFFF"/>
        <w:spacing w:after="0" w:line="240" w:lineRule="auto"/>
        <w:ind w:left="-274" w:firstLine="274"/>
        <w:jc w:val="right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373FC9">
        <w:rPr>
          <w:rFonts w:ascii="Times New Roman" w:eastAsia="MS Mincho" w:hAnsi="Times New Roman"/>
          <w:bCs/>
          <w:sz w:val="24"/>
          <w:szCs w:val="24"/>
          <w:lang w:eastAsia="ja-JP"/>
        </w:rPr>
        <w:t>«Утверждаю»</w:t>
      </w:r>
      <w:r w:rsidRPr="00373FC9">
        <w:rPr>
          <w:rFonts w:ascii="Times New Roman" w:eastAsia="MS Mincho" w:hAnsi="Times New Roman"/>
          <w:bCs/>
          <w:sz w:val="24"/>
          <w:szCs w:val="24"/>
          <w:lang w:eastAsia="ja-JP"/>
        </w:rPr>
        <w:br/>
        <w:t>ГКП на ПХВ «</w:t>
      </w:r>
      <w:proofErr w:type="spellStart"/>
      <w:r w:rsidRPr="00373FC9">
        <w:rPr>
          <w:rFonts w:ascii="Times New Roman" w:eastAsia="MS Mincho" w:hAnsi="Times New Roman"/>
          <w:bCs/>
          <w:sz w:val="24"/>
          <w:szCs w:val="24"/>
          <w:lang w:eastAsia="ja-JP"/>
        </w:rPr>
        <w:t>Жамбылская</w:t>
      </w:r>
      <w:proofErr w:type="spellEnd"/>
      <w:r w:rsidRPr="00373FC9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</w:p>
    <w:p w14:paraId="6AAA246B" w14:textId="18AB60C2" w:rsidR="003F0A09" w:rsidRPr="00373FC9" w:rsidRDefault="003F0A09" w:rsidP="00373FC9">
      <w:pPr>
        <w:shd w:val="clear" w:color="auto" w:fill="FFFFFF"/>
        <w:spacing w:after="0" w:line="240" w:lineRule="auto"/>
        <w:ind w:left="-274" w:firstLine="274"/>
        <w:jc w:val="right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373FC9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                                                                                                                                                                                   центральная районная больница» </w:t>
      </w:r>
    </w:p>
    <w:p w14:paraId="1C43FCDB" w14:textId="1051B1DB" w:rsidR="003F0A09" w:rsidRPr="00373FC9" w:rsidRDefault="003F0A09" w:rsidP="00373FC9">
      <w:pPr>
        <w:shd w:val="clear" w:color="auto" w:fill="FFFFFF"/>
        <w:spacing w:after="0" w:line="240" w:lineRule="auto"/>
        <w:ind w:left="-274" w:firstLine="274"/>
        <w:jc w:val="right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373FC9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государственного учреждения </w:t>
      </w:r>
    </w:p>
    <w:p w14:paraId="77482B2E" w14:textId="02417236" w:rsidR="003F0A09" w:rsidRPr="00373FC9" w:rsidRDefault="003F0A09" w:rsidP="00373FC9">
      <w:pPr>
        <w:shd w:val="clear" w:color="auto" w:fill="FFFFFF"/>
        <w:spacing w:after="0" w:line="240" w:lineRule="auto"/>
        <w:ind w:left="-274" w:firstLine="274"/>
        <w:jc w:val="right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373FC9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«Управление здравоохранения </w:t>
      </w:r>
    </w:p>
    <w:p w14:paraId="26AD8ACF" w14:textId="6546CCEB" w:rsidR="003F0A09" w:rsidRPr="00373FC9" w:rsidRDefault="003F0A09" w:rsidP="00373FC9">
      <w:pPr>
        <w:shd w:val="clear" w:color="auto" w:fill="FFFFFF"/>
        <w:spacing w:after="0" w:line="240" w:lineRule="auto"/>
        <w:ind w:left="-274" w:firstLine="274"/>
        <w:jc w:val="right"/>
        <w:rPr>
          <w:rFonts w:ascii="Times New Roman" w:eastAsia="MS Mincho" w:hAnsi="Times New Roman"/>
          <w:bCs/>
          <w:sz w:val="24"/>
          <w:szCs w:val="24"/>
          <w:lang w:eastAsia="ja-JP"/>
        </w:rPr>
      </w:pPr>
      <w:proofErr w:type="spellStart"/>
      <w:r w:rsidRPr="00373FC9">
        <w:rPr>
          <w:rFonts w:ascii="Times New Roman" w:eastAsia="MS Mincho" w:hAnsi="Times New Roman"/>
          <w:bCs/>
          <w:sz w:val="24"/>
          <w:szCs w:val="24"/>
          <w:lang w:eastAsia="ja-JP"/>
        </w:rPr>
        <w:t>Алматинской</w:t>
      </w:r>
      <w:proofErr w:type="spellEnd"/>
      <w:r w:rsidRPr="00373FC9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области»</w:t>
      </w:r>
    </w:p>
    <w:p w14:paraId="1D5E9C12" w14:textId="77777777" w:rsidR="00373FC9" w:rsidRPr="00373FC9" w:rsidRDefault="003F0A09" w:rsidP="00373FC9">
      <w:pPr>
        <w:spacing w:after="0"/>
        <w:jc w:val="right"/>
        <w:rPr>
          <w:rFonts w:ascii="Times New Roman" w:eastAsia="MS Mincho" w:hAnsi="Times New Roman"/>
          <w:bCs/>
          <w:sz w:val="24"/>
          <w:szCs w:val="24"/>
          <w:lang w:eastAsia="ja-JP"/>
        </w:rPr>
      </w:pPr>
      <w:proofErr w:type="gramStart"/>
      <w:r w:rsidRPr="00373FC9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Директор  </w:t>
      </w:r>
      <w:proofErr w:type="spellStart"/>
      <w:r w:rsidR="00373FC9" w:rsidRPr="00373FC9">
        <w:rPr>
          <w:rFonts w:ascii="Times New Roman" w:eastAsia="MS Mincho" w:hAnsi="Times New Roman"/>
          <w:bCs/>
          <w:sz w:val="24"/>
          <w:szCs w:val="24"/>
          <w:lang w:eastAsia="ja-JP"/>
        </w:rPr>
        <w:t>Сыбанбаев</w:t>
      </w:r>
      <w:proofErr w:type="spellEnd"/>
      <w:proofErr w:type="gramEnd"/>
      <w:r w:rsidR="00373FC9" w:rsidRPr="00373FC9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Д.А.</w:t>
      </w:r>
    </w:p>
    <w:p w14:paraId="6AB2EDDB" w14:textId="446697C2" w:rsidR="003F0A09" w:rsidRPr="009C65C8" w:rsidRDefault="00373FC9" w:rsidP="00373FC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73FC9">
        <w:rPr>
          <w:rFonts w:ascii="Times New Roman" w:eastAsia="MS Mincho" w:hAnsi="Times New Roman"/>
          <w:bCs/>
          <w:sz w:val="24"/>
          <w:szCs w:val="24"/>
          <w:lang w:eastAsia="ja-JP"/>
        </w:rPr>
        <w:t>_________________________</w:t>
      </w:r>
      <w:r w:rsidR="003F0A09" w:rsidRPr="00373FC9">
        <w:rPr>
          <w:rFonts w:ascii="Times New Roman" w:eastAsia="MS Mincho" w:hAnsi="Times New Roman"/>
          <w:bCs/>
          <w:sz w:val="24"/>
          <w:szCs w:val="24"/>
          <w:lang w:eastAsia="ja-JP"/>
        </w:rPr>
        <w:br/>
      </w:r>
      <w:r w:rsidR="003F0A09" w:rsidRPr="00373FC9">
        <w:rPr>
          <w:rFonts w:ascii="Times New Roman" w:eastAsia="MS Mincho" w:hAnsi="Times New Roman"/>
          <w:sz w:val="24"/>
          <w:szCs w:val="24"/>
          <w:lang w:eastAsia="ja-JP"/>
        </w:rPr>
        <w:t>(подпись)</w:t>
      </w:r>
      <w:r w:rsidR="003F0A09" w:rsidRPr="00373FC9">
        <w:rPr>
          <w:rFonts w:ascii="Times New Roman" w:eastAsia="MS Mincho" w:hAnsi="Times New Roman"/>
          <w:sz w:val="24"/>
          <w:szCs w:val="24"/>
          <w:lang w:eastAsia="ja-JP"/>
        </w:rPr>
        <w:br/>
        <w:t>_________________________</w:t>
      </w:r>
      <w:r w:rsidR="003F0A09" w:rsidRPr="00373FC9">
        <w:rPr>
          <w:rFonts w:ascii="Times New Roman" w:eastAsia="MS Mincho" w:hAnsi="Times New Roman"/>
          <w:sz w:val="24"/>
          <w:szCs w:val="24"/>
          <w:lang w:eastAsia="ja-JP"/>
        </w:rPr>
        <w:br/>
        <w:t>(дата</w:t>
      </w:r>
      <w:r w:rsidRPr="00373FC9">
        <w:rPr>
          <w:rFonts w:ascii="Times New Roman" w:eastAsia="MS Mincho" w:hAnsi="Times New Roman"/>
          <w:sz w:val="24"/>
          <w:szCs w:val="24"/>
          <w:lang w:eastAsia="ja-JP"/>
        </w:rPr>
        <w:t>)</w:t>
      </w:r>
    </w:p>
    <w:p w14:paraId="4352BF2A" w14:textId="5100B4A8" w:rsidR="00574D40" w:rsidRPr="007A1487" w:rsidRDefault="00574D40" w:rsidP="00574D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87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587C88B2" w14:textId="77777777" w:rsidR="00574D40" w:rsidRPr="007A1487" w:rsidRDefault="00574D40" w:rsidP="00574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2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850"/>
        <w:gridCol w:w="3646"/>
        <w:gridCol w:w="459"/>
        <w:gridCol w:w="149"/>
        <w:gridCol w:w="2551"/>
        <w:gridCol w:w="5913"/>
        <w:gridCol w:w="1559"/>
      </w:tblGrid>
      <w:tr w:rsidR="00574D40" w:rsidRPr="007A1487" w14:paraId="15683510" w14:textId="77777777" w:rsidTr="006A4883">
        <w:trPr>
          <w:trHeight w:val="4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C94F7B8" w14:textId="77777777" w:rsidR="00574D40" w:rsidRPr="007A1487" w:rsidRDefault="00574D40" w:rsidP="00C663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7A14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9F02CA1" w14:textId="77777777" w:rsidR="00574D40" w:rsidRPr="007A1487" w:rsidRDefault="00574D40" w:rsidP="00C66370">
            <w:pPr>
              <w:tabs>
                <w:tab w:val="left" w:pos="45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4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ECEDB6" w14:textId="77777777" w:rsidR="00574D40" w:rsidRPr="007A1487" w:rsidRDefault="00574D40" w:rsidP="00C66370">
            <w:pPr>
              <w:tabs>
                <w:tab w:val="left" w:pos="45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4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7A1487" w:rsidRPr="007A1487" w14:paraId="445C8003" w14:textId="77777777" w:rsidTr="005B5FC9">
        <w:trPr>
          <w:trHeight w:val="10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86766" w14:textId="77777777" w:rsidR="007A1487" w:rsidRPr="007A1487" w:rsidRDefault="007A1487" w:rsidP="00C66370">
            <w:pPr>
              <w:tabs>
                <w:tab w:val="left" w:pos="45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4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475D7" w14:textId="4940A8D8" w:rsidR="007A1487" w:rsidRPr="007A1487" w:rsidRDefault="007A1487" w:rsidP="00C663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4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медицинской техники </w:t>
            </w:r>
          </w:p>
        </w:tc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D04C2" w14:textId="6D73F23C" w:rsidR="007A1487" w:rsidRPr="002817E1" w:rsidRDefault="002817E1" w:rsidP="00C6637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Инкубатор интенсивной терапии для новорожденных </w:t>
            </w:r>
          </w:p>
        </w:tc>
      </w:tr>
      <w:tr w:rsidR="007A1487" w:rsidRPr="007A1487" w14:paraId="428FFCCB" w14:textId="77777777" w:rsidTr="00702D84">
        <w:trPr>
          <w:trHeight w:val="6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A7BE8B" w14:textId="05C65022" w:rsidR="007A1487" w:rsidRPr="007A1487" w:rsidRDefault="007A1487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4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45B0F6" w14:textId="77777777" w:rsidR="007A1487" w:rsidRPr="007A1487" w:rsidRDefault="007A1487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4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комплектации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C0551" w14:textId="6C123D5E" w:rsidR="007A1487" w:rsidRPr="002817E1" w:rsidRDefault="007A1487" w:rsidP="00C6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4D828" w14:textId="4AD2D0FF" w:rsidR="007A1487" w:rsidRPr="002817E1" w:rsidRDefault="007A1487" w:rsidP="00C66370">
            <w:pPr>
              <w:snapToGrid w:val="0"/>
              <w:spacing w:after="0" w:line="240" w:lineRule="auto"/>
              <w:ind w:left="-97" w:right="-8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Наименование комплектующего к медицинской технике 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5474D" w14:textId="2651C0C7" w:rsidR="007A1487" w:rsidRPr="002817E1" w:rsidRDefault="007A1487" w:rsidP="00C66370">
            <w:pPr>
              <w:snapToGrid w:val="0"/>
              <w:spacing w:after="0" w:line="240" w:lineRule="auto"/>
              <w:ind w:left="-97" w:right="-8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Техническая характеристика комплектующего к медицинской технике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FBDC6" w14:textId="7A86C585" w:rsidR="007A1487" w:rsidRPr="002817E1" w:rsidRDefault="007A1487" w:rsidP="00C66370">
            <w:pPr>
              <w:spacing w:after="0" w:line="240" w:lineRule="auto"/>
              <w:ind w:left="-97" w:right="-8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Требуемое количество (с указанием единицы измерения)</w:t>
            </w:r>
          </w:p>
        </w:tc>
      </w:tr>
      <w:tr w:rsidR="006E4F34" w:rsidRPr="007A1487" w14:paraId="1DBA087F" w14:textId="77777777" w:rsidTr="00702D84">
        <w:trPr>
          <w:trHeight w:val="141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E1C380" w14:textId="77777777" w:rsidR="006E4F34" w:rsidRPr="007A1487" w:rsidRDefault="006E4F34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15DFDC" w14:textId="77777777" w:rsidR="006E4F34" w:rsidRPr="007A1487" w:rsidRDefault="006E4F34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9FD5E" w14:textId="645428D8" w:rsidR="006E4F34" w:rsidRPr="002817E1" w:rsidRDefault="006E4F34" w:rsidP="00C663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7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Основные комплектующие:</w:t>
            </w:r>
          </w:p>
        </w:tc>
      </w:tr>
      <w:tr w:rsidR="002817E1" w:rsidRPr="007A1487" w14:paraId="08E456AD" w14:textId="77777777" w:rsidTr="00064EBD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334FE" w14:textId="77777777" w:rsidR="002817E1" w:rsidRPr="007A1487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14EA49" w14:textId="77777777" w:rsidR="002817E1" w:rsidRPr="007A1487" w:rsidRDefault="002817E1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CCF94" w14:textId="21BE9D36" w:rsidR="002817E1" w:rsidRPr="002817E1" w:rsidRDefault="002817E1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B4BFC" w14:textId="77777777" w:rsidR="002817E1" w:rsidRPr="002817E1" w:rsidRDefault="002817E1" w:rsidP="00C66370">
            <w:pPr>
              <w:pStyle w:val="a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Инкубатор интенсивной</w:t>
            </w:r>
          </w:p>
          <w:p w14:paraId="30BEC1CA" w14:textId="22064724" w:rsidR="0064572A" w:rsidRPr="002817E1" w:rsidRDefault="002817E1" w:rsidP="0064572A">
            <w:pPr>
              <w:pStyle w:val="a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терапии </w:t>
            </w:r>
          </w:p>
          <w:p w14:paraId="60645188" w14:textId="39D8DCCE" w:rsidR="002817E1" w:rsidRPr="002817E1" w:rsidRDefault="002817E1" w:rsidP="00C66370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7A8B7" w14:textId="20D89A9B" w:rsidR="002817E1" w:rsidRPr="002817E1" w:rsidRDefault="002817E1" w:rsidP="0064572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Инкубатор должен быть предназначен для проведения интенсивной терапии новорожденных. Основные функции: Термотерапия путем регулирования греющей мощности инкубатора по температуре воздуха и температуре кожи пациента</w:t>
            </w:r>
            <w:r w:rsidR="00094B3D" w:rsidRPr="00094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="00094B3D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</w:t>
            </w: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. Обеспечение требуемой влажности воздуха</w:t>
            </w:r>
            <w:r w:rsidR="00094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наличие.</w:t>
            </w:r>
            <w:r w:rsidR="006457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94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Наличие </w:t>
            </w:r>
            <w:proofErr w:type="spellStart"/>
            <w:r w:rsidR="00094B3D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ониторируемы</w:t>
            </w:r>
            <w:r w:rsidR="00094B3D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proofErr w:type="spellEnd"/>
            <w:r w:rsidR="00094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параметр</w:t>
            </w:r>
            <w:r w:rsidR="00094B3D">
              <w:rPr>
                <w:rFonts w:ascii="Times New Roman" w:hAnsi="Times New Roman" w:cs="Times New Roman"/>
                <w:iCs/>
                <w:sz w:val="24"/>
                <w:szCs w:val="24"/>
              </w:rPr>
              <w:t>ов</w:t>
            </w: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: температура воздуха внутри инкубатора, температура кожи, периферическая температура кожи, относительная влажность воздуха внутри инкубатора,</w:t>
            </w:r>
            <w:r w:rsidR="00334A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мощность обогревателя.</w:t>
            </w:r>
          </w:p>
          <w:p w14:paraId="65D01C6A" w14:textId="2D2E7BB5" w:rsidR="002817E1" w:rsidRPr="002817E1" w:rsidRDefault="002817E1" w:rsidP="00C66370">
            <w:pPr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Инкубатор для новорожденных должен быть оснащен системой сигнализации при возникновении ошибок в работе инкубатора, либо при отклонении от заданных параметров состояния пациента или окружающей среды.  Наличие не менее 17-ти сигналов тревоги, разделенных на две группы: Сигналы с высоким приоритетом риска и со средним приоритетом.  Данные группы сигналов должны быть разделены цветом фона сигнальных оповещений, чтобы медицинский персонал мог незамедлительно дистанционно оценить степень критичности ситуации.   Возможность изменения предельных значений срабатывания сигнализации</w:t>
            </w:r>
            <w:r w:rsidR="006457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наличие</w:t>
            </w: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. Ограниченная возможности отключения сигнализации в зависимости от группы степени приоритета возникшей ошибки – 5 минут, 15 минут, 30 минут, отключение сигнализации</w:t>
            </w:r>
            <w:r w:rsidR="006457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наличие</w:t>
            </w: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Ошибки с высокой степенью риска должны отключаться не более чем на 5 минут. Наличие возможности установки таймера оповещения о сроках замены воздушного фильтра.  Наличие оповещения о недостаточном уровне </w:t>
            </w:r>
            <w:proofErr w:type="spellStart"/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дистилированной</w:t>
            </w:r>
            <w:proofErr w:type="spellEnd"/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вод</w:t>
            </w:r>
            <w:r w:rsidR="0064572A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BDF0797" w14:textId="7CBA907B" w:rsidR="002817E1" w:rsidRPr="00450F2C" w:rsidRDefault="00450F2C" w:rsidP="00450F2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2817E1" w:rsidRPr="00450F2C">
              <w:rPr>
                <w:rFonts w:ascii="Times New Roman" w:hAnsi="Times New Roman" w:cs="Times New Roman"/>
                <w:iCs/>
                <w:sz w:val="24"/>
                <w:szCs w:val="24"/>
              </w:rPr>
              <w:t>Ошибка датчика воздуха - Звуковой сигнал нельзя отключить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наличие</w:t>
            </w:r>
            <w:r w:rsidR="002817E1" w:rsidRPr="00450F2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6331A13" w14:textId="6CC328B7" w:rsidR="002817E1" w:rsidRPr="00450F2C" w:rsidRDefault="00450F2C" w:rsidP="00450F2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2817E1" w:rsidRPr="00450F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Ошибка датчика влажности. Отключение системы контроля влажности с </w:t>
            </w:r>
            <w:proofErr w:type="spellStart"/>
            <w:r w:rsidR="002817E1" w:rsidRPr="00450F2C">
              <w:rPr>
                <w:rFonts w:ascii="Times New Roman" w:hAnsi="Times New Roman" w:cs="Times New Roman"/>
                <w:iCs/>
                <w:sz w:val="24"/>
                <w:szCs w:val="24"/>
              </w:rPr>
              <w:t>сервоуправлением</w:t>
            </w:r>
            <w:proofErr w:type="spellEnd"/>
            <w:r w:rsidR="002817E1" w:rsidRPr="00450F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возможность отключения звукового сигнала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наличие. </w:t>
            </w:r>
          </w:p>
          <w:p w14:paraId="617C2C3C" w14:textId="78BF6915" w:rsidR="002817E1" w:rsidRPr="00450F2C" w:rsidRDefault="00450F2C" w:rsidP="00450F2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2817E1" w:rsidRPr="00450F2C">
              <w:rPr>
                <w:rFonts w:ascii="Times New Roman" w:hAnsi="Times New Roman" w:cs="Times New Roman"/>
                <w:iCs/>
                <w:sz w:val="24"/>
                <w:szCs w:val="24"/>
              </w:rPr>
              <w:t>Калибровка датчика кислорода - возможность отключения звукового сигнала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наличие</w:t>
            </w:r>
            <w:r w:rsidR="002817E1" w:rsidRPr="00450F2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3B9D1C3" w14:textId="0B359EAC" w:rsidR="002817E1" w:rsidRPr="007922E9" w:rsidRDefault="007922E9" w:rsidP="007922E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2817E1" w:rsidRPr="007922E9">
              <w:rPr>
                <w:rFonts w:ascii="Times New Roman" w:hAnsi="Times New Roman" w:cs="Times New Roman"/>
                <w:iCs/>
                <w:sz w:val="24"/>
                <w:szCs w:val="24"/>
              </w:rPr>
              <w:t>Ошибка накожного датчика 1 - возможность отключения звукового сигнала на 5 минут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наличие</w:t>
            </w:r>
            <w:r w:rsidR="002817E1" w:rsidRPr="007922E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AB1091F" w14:textId="17AA4846" w:rsidR="002817E1" w:rsidRPr="007922E9" w:rsidRDefault="007922E9" w:rsidP="007922E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2817E1" w:rsidRPr="007922E9">
              <w:rPr>
                <w:rFonts w:ascii="Times New Roman" w:hAnsi="Times New Roman" w:cs="Times New Roman"/>
                <w:iCs/>
                <w:sz w:val="24"/>
                <w:szCs w:val="24"/>
              </w:rPr>
              <w:t>Ошибка накожного датчика 2 - возможность отключения звукового сигнала на 5 минут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наличие</w:t>
            </w:r>
            <w:r w:rsidR="002817E1" w:rsidRPr="007922E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4B7B7AA" w14:textId="1D5FEC41" w:rsidR="002817E1" w:rsidRPr="00FC73A1" w:rsidRDefault="00FC73A1" w:rsidP="00FC7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2817E1" w:rsidRPr="00FC73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Низкий уровень воды. Отключение системы контроля влажности с </w:t>
            </w:r>
            <w:proofErr w:type="spellStart"/>
            <w:r w:rsidR="002817E1" w:rsidRPr="00FC73A1">
              <w:rPr>
                <w:rFonts w:ascii="Times New Roman" w:hAnsi="Times New Roman" w:cs="Times New Roman"/>
                <w:iCs/>
                <w:sz w:val="24"/>
                <w:szCs w:val="24"/>
              </w:rPr>
              <w:t>сервоуправлением</w:t>
            </w:r>
            <w:proofErr w:type="spellEnd"/>
            <w:r w:rsidR="002817E1" w:rsidRPr="00FC73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возможность отключения звукового сигнала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наличие. </w:t>
            </w:r>
          </w:p>
          <w:p w14:paraId="070DC097" w14:textId="7F908796" w:rsidR="002817E1" w:rsidRPr="00FC73A1" w:rsidRDefault="00FC73A1" w:rsidP="00FC7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2817E1" w:rsidRPr="00FC73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Ошибка датчика уровня воды. Отключение системы контроля влажности с </w:t>
            </w:r>
            <w:proofErr w:type="spellStart"/>
            <w:r w:rsidR="002817E1" w:rsidRPr="00FC73A1">
              <w:rPr>
                <w:rFonts w:ascii="Times New Roman" w:hAnsi="Times New Roman" w:cs="Times New Roman"/>
                <w:iCs/>
                <w:sz w:val="24"/>
                <w:szCs w:val="24"/>
              </w:rPr>
              <w:t>сервоуправлением</w:t>
            </w:r>
            <w:proofErr w:type="spellEnd"/>
            <w:r w:rsidR="002817E1" w:rsidRPr="00FC73A1">
              <w:rPr>
                <w:rFonts w:ascii="Times New Roman" w:hAnsi="Times New Roman" w:cs="Times New Roman"/>
                <w:iCs/>
                <w:sz w:val="24"/>
                <w:szCs w:val="24"/>
              </w:rPr>
              <w:t>. - возможность отключения звукового сигнала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наличие. </w:t>
            </w:r>
          </w:p>
          <w:p w14:paraId="35A20D70" w14:textId="24AF2176" w:rsidR="002817E1" w:rsidRPr="00FC73A1" w:rsidRDefault="00FC73A1" w:rsidP="00FC7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- </w:t>
            </w:r>
            <w:r w:rsidR="002817E1" w:rsidRPr="00FC73A1">
              <w:rPr>
                <w:rFonts w:ascii="Times New Roman" w:hAnsi="Times New Roman" w:cs="Times New Roman"/>
                <w:iCs/>
                <w:sz w:val="24"/>
                <w:szCs w:val="24"/>
              </w:rPr>
              <w:t>Высокое содержание кислорода - возможность отключения звукового сигнала на 5 минут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наличие. </w:t>
            </w:r>
          </w:p>
          <w:p w14:paraId="24EA5E73" w14:textId="58E0155B" w:rsidR="002817E1" w:rsidRPr="008E4FB6" w:rsidRDefault="002817E1" w:rsidP="008E4F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4FB6">
              <w:rPr>
                <w:rFonts w:ascii="Times New Roman" w:hAnsi="Times New Roman" w:cs="Times New Roman"/>
                <w:iCs/>
                <w:sz w:val="24"/>
                <w:szCs w:val="24"/>
              </w:rPr>
              <w:t>Низкое содержание кислорода - возможность отключения звукового сигнала на 5 минут</w:t>
            </w:r>
            <w:r w:rsidR="008E4F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наличие</w:t>
            </w:r>
            <w:proofErr w:type="gramStart"/>
            <w:r w:rsidR="008E4F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8E4FB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</w:p>
          <w:p w14:paraId="4E3636AC" w14:textId="0D7950C6" w:rsidR="002817E1" w:rsidRPr="008E4FB6" w:rsidRDefault="008E4FB6" w:rsidP="008E4F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2817E1" w:rsidRPr="008E4FB6">
              <w:rPr>
                <w:rFonts w:ascii="Times New Roman" w:hAnsi="Times New Roman" w:cs="Times New Roman"/>
                <w:iCs/>
                <w:sz w:val="24"/>
                <w:szCs w:val="24"/>
              </w:rPr>
              <w:t>Высокая температура кожи - возможность отключения звукового сигнала на 5 минут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наличие</w:t>
            </w:r>
            <w:r w:rsidR="002817E1" w:rsidRPr="008E4FB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10DC369C" w14:textId="015774A2" w:rsidR="002817E1" w:rsidRPr="008E4FB6" w:rsidRDefault="008E4FB6" w:rsidP="008E4F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2817E1" w:rsidRPr="008E4FB6">
              <w:rPr>
                <w:rFonts w:ascii="Times New Roman" w:hAnsi="Times New Roman" w:cs="Times New Roman"/>
                <w:iCs/>
                <w:sz w:val="24"/>
                <w:szCs w:val="24"/>
              </w:rPr>
              <w:t>Высокая температура воздуха - возможность отключения звукового сигнала на 15 минут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наличие</w:t>
            </w:r>
            <w:r w:rsidR="002817E1" w:rsidRPr="008E4FB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B27B524" w14:textId="094D3FBF" w:rsidR="002817E1" w:rsidRPr="008E4FB6" w:rsidRDefault="008E4FB6" w:rsidP="008E4F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2817E1" w:rsidRPr="008E4FB6">
              <w:rPr>
                <w:rFonts w:ascii="Times New Roman" w:hAnsi="Times New Roman" w:cs="Times New Roman"/>
                <w:iCs/>
                <w:sz w:val="24"/>
                <w:szCs w:val="24"/>
              </w:rPr>
              <w:t>Низкая температура кожи - возможность отключения звукового сигнала на 5 минут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наличие</w:t>
            </w:r>
            <w:r w:rsidR="002817E1" w:rsidRPr="008E4FB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D5D284D" w14:textId="29F95145" w:rsidR="002817E1" w:rsidRPr="008E4FB6" w:rsidRDefault="008E4FB6" w:rsidP="008E4F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2817E1" w:rsidRPr="008E4FB6">
              <w:rPr>
                <w:rFonts w:ascii="Times New Roman" w:hAnsi="Times New Roman" w:cs="Times New Roman"/>
                <w:iCs/>
                <w:sz w:val="24"/>
                <w:szCs w:val="24"/>
              </w:rPr>
              <w:t>Низкая температура воздуха - возможность отключения звукового сигнала на 15 минут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наличие</w:t>
            </w:r>
            <w:r w:rsidR="002817E1" w:rsidRPr="008E4FB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9E0067D" w14:textId="28E58B78" w:rsidR="002817E1" w:rsidRPr="008E4FB6" w:rsidRDefault="008E4FB6" w:rsidP="008E4F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2817E1" w:rsidRPr="008E4FB6">
              <w:rPr>
                <w:rFonts w:ascii="Times New Roman" w:hAnsi="Times New Roman" w:cs="Times New Roman"/>
                <w:iCs/>
                <w:sz w:val="24"/>
                <w:szCs w:val="24"/>
              </w:rPr>
              <w:t>Высокий уровень влажности - возможность отключения звукового сигнала на 30 минут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наличие</w:t>
            </w:r>
            <w:r w:rsidR="002817E1" w:rsidRPr="008E4FB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1265AE46" w14:textId="4207FB9B" w:rsidR="002817E1" w:rsidRPr="000D6907" w:rsidRDefault="000D6907" w:rsidP="000D690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2817E1" w:rsidRPr="000D6907">
              <w:rPr>
                <w:rFonts w:ascii="Times New Roman" w:hAnsi="Times New Roman" w:cs="Times New Roman"/>
                <w:iCs/>
                <w:sz w:val="24"/>
                <w:szCs w:val="24"/>
              </w:rPr>
              <w:t>Низкий уровень влажности - возможность отключения звукового сигнала на 30 минут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наличие</w:t>
            </w:r>
            <w:r w:rsidR="002817E1" w:rsidRPr="000D690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1DB6422" w14:textId="704955E6" w:rsidR="002817E1" w:rsidRPr="000D6907" w:rsidRDefault="000D6907" w:rsidP="000D690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2817E1" w:rsidRPr="000D6907">
              <w:rPr>
                <w:rFonts w:ascii="Times New Roman" w:hAnsi="Times New Roman" w:cs="Times New Roman"/>
                <w:iCs/>
                <w:sz w:val="24"/>
                <w:szCs w:val="24"/>
              </w:rPr>
              <w:t>Замена воздушного фильтра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наличие. </w:t>
            </w:r>
          </w:p>
          <w:p w14:paraId="389D48BD" w14:textId="57FA42A6" w:rsidR="002817E1" w:rsidRPr="0052124F" w:rsidRDefault="0052124F" w:rsidP="005212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2817E1" w:rsidRPr="0052124F">
              <w:rPr>
                <w:rFonts w:ascii="Times New Roman" w:hAnsi="Times New Roman" w:cs="Times New Roman"/>
                <w:iCs/>
                <w:sz w:val="24"/>
                <w:szCs w:val="24"/>
              </w:rPr>
              <w:t>Сигнальное оповещение о нарушении циркуляции воздуха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наличие</w:t>
            </w:r>
            <w:r w:rsidR="002817E1" w:rsidRPr="0052124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4FC5314" w14:textId="77777777" w:rsidR="002817E1" w:rsidRPr="002817E1" w:rsidRDefault="002817E1" w:rsidP="00C66370">
            <w:pPr>
              <w:autoSpaceDE w:val="0"/>
              <w:autoSpaceDN w:val="0"/>
              <w:adjustRightInd w:val="0"/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Пределы срабатывания сигнального оповещения об изменении температуры воздуха - ±0,5°C, ±1,0°C, ±1,5°C</w:t>
            </w:r>
          </w:p>
          <w:p w14:paraId="5F0BE6A1" w14:textId="07BFEFCA" w:rsidR="002817E1" w:rsidRPr="002817E1" w:rsidRDefault="00D97CE1" w:rsidP="00C66370">
            <w:pPr>
              <w:autoSpaceDE w:val="0"/>
              <w:autoSpaceDN w:val="0"/>
              <w:adjustRightInd w:val="0"/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Должны быть п</w:t>
            </w:r>
            <w:r w:rsidR="002817E1"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ределы срабатывания сигнального оповещения об изменении температуры кожи: ±0,3°C, ±0,5°C, ±1,0°C</w:t>
            </w:r>
          </w:p>
          <w:p w14:paraId="669B8973" w14:textId="07C0C322" w:rsidR="002817E1" w:rsidRPr="002817E1" w:rsidRDefault="002817E1" w:rsidP="00C66370">
            <w:pPr>
              <w:autoSpaceDE w:val="0"/>
              <w:autoSpaceDN w:val="0"/>
              <w:adjustRightInd w:val="0"/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Пределы срабатывания сигнального оповещения об отклонениях при контроле влажности с </w:t>
            </w:r>
            <w:proofErr w:type="spellStart"/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сервоуправлением</w:t>
            </w:r>
            <w:proofErr w:type="spellEnd"/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: ±5%, ±10%, ±15%</w:t>
            </w:r>
            <w:r w:rsidR="00D97C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наличие. </w:t>
            </w:r>
          </w:p>
          <w:p w14:paraId="711505CF" w14:textId="70EF0075" w:rsidR="002817E1" w:rsidRPr="002817E1" w:rsidRDefault="002817E1" w:rsidP="00D97CE1">
            <w:pPr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Наличие возможности отображения на главном дисплее графического </w:t>
            </w:r>
            <w:proofErr w:type="gramStart"/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графика  изменения</w:t>
            </w:r>
            <w:proofErr w:type="gramEnd"/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параметров мониторинга за   прошедший период.   Должны быть возможны для отображения графика следующие параметры: температура воздуха внутри камеры</w:t>
            </w:r>
            <w:r w:rsidR="00D97CE1" w:rsidRPr="00D97C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  <w:r w:rsidR="00D97CE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емпература кожи пациента, измеренная основным датчиком</w:t>
            </w:r>
            <w:r w:rsidR="00D97CE1" w:rsidRPr="00D97C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  <w:r w:rsidR="00D97CE1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лажность</w:t>
            </w:r>
            <w:r w:rsidR="00D97C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14:paraId="4E8CC65E" w14:textId="6AF7BFCA" w:rsidR="002817E1" w:rsidRPr="002817E1" w:rsidRDefault="002817E1" w:rsidP="00C66370">
            <w:pPr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Диапазоны отображения записи</w:t>
            </w:r>
            <w:r w:rsidR="004D7DF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: 2 часа, 3 часа, 6 часов, 8 часов, 12 часов, 24 часа, 48 часов, 7 дней</w:t>
            </w:r>
            <w:r w:rsidR="00CD0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500">
              <w:rPr>
                <w:rFonts w:ascii="Times New Roman" w:hAnsi="Times New Roman" w:cs="Times New Roman"/>
                <w:iCs/>
                <w:sz w:val="24"/>
                <w:szCs w:val="24"/>
              </w:rPr>
              <w:t>– наличие</w:t>
            </w:r>
            <w:r w:rsidR="00096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9A2DAD8" w14:textId="6A3B1561" w:rsidR="002817E1" w:rsidRPr="002817E1" w:rsidRDefault="002817E1" w:rsidP="00B0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ошибок: Информация датчика, записанная во время ошибки, может быть использована для устранения неполадок</w:t>
            </w:r>
            <w:r w:rsidR="00C4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E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наличие. </w:t>
            </w:r>
          </w:p>
          <w:p w14:paraId="47B24A03" w14:textId="16180EDD" w:rsidR="002817E1" w:rsidRPr="002817E1" w:rsidRDefault="002817E1" w:rsidP="00B01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Режим ожидания: Доступен</w:t>
            </w:r>
            <w:r w:rsidR="00B0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1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наличие. </w:t>
            </w:r>
          </w:p>
          <w:p w14:paraId="1DCE421D" w14:textId="4606E328" w:rsidR="002817E1" w:rsidRPr="002817E1" w:rsidRDefault="002817E1" w:rsidP="00C66370">
            <w:pPr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журнала данных пациента. Возможность сохранения данных не менее 5-ти пациентов.  Регистрируемые значения параметров:</w:t>
            </w:r>
          </w:p>
          <w:p w14:paraId="0CCB1107" w14:textId="3FD8FAF8" w:rsidR="002817E1" w:rsidRPr="002817E1" w:rsidRDefault="002817E1" w:rsidP="00C66370">
            <w:pPr>
              <w:pStyle w:val="ad"/>
              <w:widowControl w:val="0"/>
              <w:numPr>
                <w:ilvl w:val="0"/>
                <w:numId w:val="36"/>
              </w:numPr>
              <w:tabs>
                <w:tab w:val="left" w:pos="951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Температура воздуха</w:t>
            </w:r>
            <w:r w:rsidR="002B28F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2B28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наличие. </w:t>
            </w:r>
          </w:p>
          <w:p w14:paraId="6558FFC0" w14:textId="4C1A4C7E" w:rsidR="002817E1" w:rsidRPr="002817E1" w:rsidRDefault="002817E1" w:rsidP="00C66370">
            <w:pPr>
              <w:pStyle w:val="ad"/>
              <w:widowControl w:val="0"/>
              <w:numPr>
                <w:ilvl w:val="0"/>
                <w:numId w:val="36"/>
              </w:numPr>
              <w:tabs>
                <w:tab w:val="left" w:pos="951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Температура кожи, измеренная основным датчиком</w:t>
            </w:r>
            <w:r w:rsidR="002B28F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2B28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наличие. </w:t>
            </w:r>
          </w:p>
          <w:p w14:paraId="22584A29" w14:textId="2EA536D4" w:rsidR="002817E1" w:rsidRPr="002817E1" w:rsidRDefault="002817E1" w:rsidP="00C66370">
            <w:pPr>
              <w:pStyle w:val="ad"/>
              <w:widowControl w:val="0"/>
              <w:numPr>
                <w:ilvl w:val="0"/>
                <w:numId w:val="36"/>
              </w:numPr>
              <w:tabs>
                <w:tab w:val="left" w:pos="951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Дополнительное значение температуры кожи</w:t>
            </w:r>
            <w:r w:rsidR="002B28F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2B28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наличие. </w:t>
            </w:r>
          </w:p>
          <w:p w14:paraId="3021BF77" w14:textId="43AF8F92" w:rsidR="002817E1" w:rsidRPr="002817E1" w:rsidRDefault="002817E1" w:rsidP="00C66370">
            <w:pPr>
              <w:pStyle w:val="ad"/>
              <w:widowControl w:val="0"/>
              <w:numPr>
                <w:ilvl w:val="0"/>
                <w:numId w:val="36"/>
              </w:numPr>
              <w:tabs>
                <w:tab w:val="left" w:pos="951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Коэффициент влажности</w:t>
            </w:r>
            <w:r w:rsidR="002B28F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2B28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наличие. </w:t>
            </w:r>
          </w:p>
          <w:p w14:paraId="19BB1764" w14:textId="0A7E245E" w:rsidR="002817E1" w:rsidRPr="002817E1" w:rsidRDefault="002817E1" w:rsidP="00C66370">
            <w:pPr>
              <w:widowControl w:val="0"/>
              <w:tabs>
                <w:tab w:val="left" w:pos="951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режима ожидания для проведения манипуляций с ребенком при открытом куполе камеры. При активации данного режима, все тревоги должны автоматически отключаться, позволяя медицинскому персоналу сконцентрироваться на манипуляциях с пациентом.  Инкубатор должен поддерживать режим обогрева камеры на уровне не менее 50% для компенсации потери тепла во время проведения процедуры, снижая уровень дискомфорта младенца. </w:t>
            </w:r>
          </w:p>
          <w:p w14:paraId="397D2508" w14:textId="65232F18" w:rsidR="002817E1" w:rsidRPr="002817E1" w:rsidRDefault="002817E1" w:rsidP="00C66370">
            <w:pPr>
              <w:widowControl w:val="0"/>
              <w:tabs>
                <w:tab w:val="left" w:pos="951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Возможность выбора единицы измерения температуры в градусах по шкале Цельсия или Фаренгейта</w:t>
            </w:r>
            <w:r w:rsidR="003252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102653F" w14:textId="59FD8FB3" w:rsidR="002817E1" w:rsidRPr="002817E1" w:rsidRDefault="002817E1" w:rsidP="00C66370">
            <w:pPr>
              <w:widowControl w:val="0"/>
              <w:tabs>
                <w:tab w:val="left" w:pos="951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Функция Системы наблюдения за целевой температурой</w:t>
            </w:r>
            <w:r w:rsidR="00325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2E3">
              <w:rPr>
                <w:rFonts w:ascii="Times New Roman" w:hAnsi="Times New Roman" w:cs="Times New Roman"/>
                <w:iCs/>
                <w:sz w:val="24"/>
                <w:szCs w:val="24"/>
              </w:rPr>
              <w:t>– наличие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.   Данная функция должна оповещать пользователя о целевой температуре воздуха и целевой температуре кожи независимо от режима работы (режим контроля температуры по датчику воздуха или режим контроля температуры по накожному датчику). В случае если пользователем выбрано параметром рабочего режима контроля может только температура воздуха или температура кожи, инкубатор должен информировать пользователя об отклонении как от температуры кожи, так и от температуры воздуха и обеспечивать возможность дополнительного безопасного мониторинга состояния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пациента.</w:t>
            </w:r>
          </w:p>
          <w:p w14:paraId="23F2E45A" w14:textId="29B4BF06" w:rsidR="002817E1" w:rsidRPr="002817E1" w:rsidRDefault="002817E1" w:rsidP="00C66370">
            <w:pPr>
              <w:widowControl w:val="0"/>
              <w:tabs>
                <w:tab w:val="left" w:pos="951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okmark95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Инкубатор должен быть оснащен выдвижным ложем для младенца. Выдвижной механизм должен обеспечивать </w:t>
            </w:r>
            <w:r w:rsidR="0081520E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медицинского персонала к пациенту.  Наличие возможности выдвижения ложа в наружную сторону снаружи на 3/4 ее общей ширины.</w:t>
            </w:r>
            <w:bookmarkEnd w:id="0"/>
          </w:p>
          <w:p w14:paraId="382F0898" w14:textId="2882E35F" w:rsidR="002817E1" w:rsidRPr="002817E1" w:rsidRDefault="002817E1" w:rsidP="00C66370">
            <w:pPr>
              <w:widowControl w:val="0"/>
              <w:tabs>
                <w:tab w:val="left" w:pos="951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Инкубатор должен быть оснащен двумя впускными разъемами для подачи кислорода: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сервоуправляемый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впуск O2 (высокое давление) и разъем для ручного управления потоком O2 (низкое давление).</w:t>
            </w:r>
          </w:p>
          <w:p w14:paraId="7F697606" w14:textId="77777777" w:rsidR="002817E1" w:rsidRPr="002817E1" w:rsidRDefault="002817E1" w:rsidP="005D3C57">
            <w:pPr>
              <w:widowControl w:val="0"/>
              <w:tabs>
                <w:tab w:val="left" w:pos="9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Технические параметры:</w:t>
            </w:r>
          </w:p>
          <w:p w14:paraId="6D352C6C" w14:textId="305FF25D" w:rsidR="002817E1" w:rsidRPr="002817E1" w:rsidRDefault="002817E1" w:rsidP="005D3C57">
            <w:pPr>
              <w:widowControl w:val="0"/>
              <w:tabs>
                <w:tab w:val="left" w:pos="9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Класс защиты - Класс 1, Тип BF</w:t>
            </w:r>
            <w:r w:rsidR="005D3C5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5D3C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наличие. </w:t>
            </w:r>
          </w:p>
          <w:p w14:paraId="196C8D5F" w14:textId="427CC470" w:rsidR="002817E1" w:rsidRPr="002817E1" w:rsidRDefault="002817E1" w:rsidP="005D3C57">
            <w:pPr>
              <w:widowControl w:val="0"/>
              <w:tabs>
                <w:tab w:val="left" w:pos="9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bookmarkStart w:id="1" w:name="bookmark244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Степень защиты от влаги и ударов</w:t>
            </w:r>
            <w:bookmarkEnd w:id="1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- IP20</w:t>
            </w:r>
            <w:r w:rsidR="005D3C5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5D3C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наличие. </w:t>
            </w:r>
          </w:p>
          <w:p w14:paraId="74783965" w14:textId="4E1014D3" w:rsidR="002817E1" w:rsidRPr="002817E1" w:rsidRDefault="002817E1" w:rsidP="005D3C57">
            <w:pPr>
              <w:widowControl w:val="0"/>
              <w:tabs>
                <w:tab w:val="left" w:pos="9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Степень защиты от влаги и ударов ЖК дисплей: IP67</w:t>
            </w:r>
            <w:r w:rsidR="005D3C5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5D3C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наличие. </w:t>
            </w:r>
          </w:p>
          <w:p w14:paraId="433EC743" w14:textId="77777777" w:rsidR="002817E1" w:rsidRPr="006E3402" w:rsidRDefault="002817E1" w:rsidP="006E3402">
            <w:pPr>
              <w:widowControl w:val="0"/>
              <w:tabs>
                <w:tab w:val="left" w:pos="9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"/>
              </w:rPr>
            </w:pPr>
            <w:r w:rsidRPr="006E340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"/>
              </w:rPr>
              <w:t>Электрические характеристики:</w:t>
            </w:r>
          </w:p>
          <w:p w14:paraId="5A6F1AA6" w14:textId="2CDD4556" w:rsidR="002817E1" w:rsidRPr="002817E1" w:rsidRDefault="002817E1" w:rsidP="00C66370">
            <w:pPr>
              <w:widowControl w:val="0"/>
              <w:tabs>
                <w:tab w:val="left" w:pos="951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Напряжение питания и ток:</w:t>
            </w:r>
            <w:r w:rsidR="006E3402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не менее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220 </w:t>
            </w:r>
            <w:proofErr w:type="gramStart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</w:t>
            </w:r>
            <w:proofErr w:type="gramEnd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переменного тока / 2,3 А переменного тока</w:t>
            </w:r>
            <w:r w:rsidR="006E3402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</w:p>
          <w:p w14:paraId="735E2CD1" w14:textId="3F6F0608" w:rsidR="002817E1" w:rsidRPr="002817E1" w:rsidRDefault="002817E1" w:rsidP="00C66370">
            <w:pPr>
              <w:widowControl w:val="0"/>
              <w:tabs>
                <w:tab w:val="left" w:pos="951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Рабочие части: Тип BF</w:t>
            </w:r>
            <w:r w:rsidR="00CA62B6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CA62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наличие. </w:t>
            </w:r>
          </w:p>
          <w:p w14:paraId="7EEA37F2" w14:textId="03C4410F" w:rsidR="002817E1" w:rsidRPr="002817E1" w:rsidRDefault="002817E1" w:rsidP="00C66370">
            <w:pPr>
              <w:widowControl w:val="0"/>
              <w:tabs>
                <w:tab w:val="left" w:pos="951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Класс защиты: Класс 1</w:t>
            </w:r>
            <w:r w:rsidR="00CA62B6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CA62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наличие. </w:t>
            </w:r>
          </w:p>
          <w:p w14:paraId="65B1B217" w14:textId="3C751F89" w:rsidR="002817E1" w:rsidRPr="002817E1" w:rsidRDefault="002817E1" w:rsidP="00C66370">
            <w:pPr>
              <w:widowControl w:val="0"/>
              <w:tabs>
                <w:tab w:val="left" w:pos="951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Частота сети:</w:t>
            </w:r>
            <w:r w:rsidR="005E00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в пределах.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50 - 60 Гц</w:t>
            </w:r>
          </w:p>
          <w:p w14:paraId="474D8216" w14:textId="1FB41802" w:rsidR="002817E1" w:rsidRPr="002817E1" w:rsidRDefault="002817E1" w:rsidP="00C66370">
            <w:pPr>
              <w:widowControl w:val="0"/>
              <w:tabs>
                <w:tab w:val="left" w:pos="951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Максимальное значение мощности: </w:t>
            </w:r>
            <w:r w:rsidR="005E00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не более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500 Вт</w:t>
            </w:r>
            <w:r w:rsidR="005E00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Уровень шума: &lt;47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дБА</w:t>
            </w:r>
            <w:proofErr w:type="spellEnd"/>
            <w:r w:rsidR="005E00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Тип резистора панели управления: Фланцевый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картриджный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резистор</w:t>
            </w:r>
            <w:r w:rsidR="005E00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, диаметром не более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20 мм</w:t>
            </w:r>
            <w:r w:rsidR="005E00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Мощность резистора панели управления: </w:t>
            </w:r>
            <w:r w:rsidR="003A6B7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не менее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400 Вт</w:t>
            </w:r>
            <w:r w:rsidR="003A6B7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Тип резистора влажности: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Картриджный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резистор</w:t>
            </w:r>
            <w:r w:rsidR="007D3336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, диаметром не более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10 мм</w:t>
            </w:r>
            <w:r w:rsidR="0096455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</w:p>
          <w:p w14:paraId="07B3A7AF" w14:textId="5C964131" w:rsidR="002817E1" w:rsidRPr="002817E1" w:rsidRDefault="002817E1" w:rsidP="002046E4">
            <w:pPr>
              <w:widowControl w:val="0"/>
              <w:tabs>
                <w:tab w:val="left" w:pos="9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Мощность резистора влажности</w:t>
            </w:r>
            <w:r w:rsidR="0096455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не менее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150 Вт</w:t>
            </w:r>
            <w:r w:rsidR="0096455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  <w:bookmarkStart w:id="2" w:name="bookmark248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Значение тока утечки</w:t>
            </w:r>
            <w:bookmarkEnd w:id="2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: &lt;100 мкА</w:t>
            </w:r>
            <w:r w:rsidR="002046E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</w:p>
          <w:p w14:paraId="3841EA6B" w14:textId="77777777" w:rsidR="002817E1" w:rsidRPr="002817E1" w:rsidRDefault="002817E1" w:rsidP="00E03205">
            <w:pPr>
              <w:widowControl w:val="0"/>
              <w:tabs>
                <w:tab w:val="left" w:pos="9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"/>
              </w:rPr>
            </w:pPr>
            <w:r w:rsidRPr="002817E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"/>
              </w:rPr>
              <w:t>Механические свойства:</w:t>
            </w:r>
          </w:p>
          <w:p w14:paraId="53CACB4F" w14:textId="1495DF19" w:rsidR="002817E1" w:rsidRPr="002817E1" w:rsidRDefault="002817E1" w:rsidP="00E03205">
            <w:pPr>
              <w:widowControl w:val="0"/>
              <w:tabs>
                <w:tab w:val="left" w:pos="9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Высота: не менее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1376 мм</w:t>
            </w:r>
            <w:r w:rsidR="00E03205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</w:p>
          <w:p w14:paraId="25E677A2" w14:textId="2E490512" w:rsidR="002817E1" w:rsidRPr="002817E1" w:rsidRDefault="002817E1" w:rsidP="00E03205">
            <w:pPr>
              <w:widowControl w:val="0"/>
              <w:tabs>
                <w:tab w:val="left" w:pos="9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Высота полки для монитора: не менее 1626 мм</w:t>
            </w:r>
            <w:r w:rsidR="00E03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8844D7" w14:textId="39EB1FC6" w:rsidR="002817E1" w:rsidRPr="002817E1" w:rsidRDefault="002817E1" w:rsidP="00E03205">
            <w:pPr>
              <w:widowControl w:val="0"/>
              <w:tabs>
                <w:tab w:val="left" w:pos="9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Высота стойки для внутривенных вливаний: не менее 1686 мм (+400 мм регулировка высоты) мм</w:t>
            </w:r>
            <w:r w:rsidR="00E032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A70C037" w14:textId="15E5FCC0" w:rsidR="002817E1" w:rsidRPr="002817E1" w:rsidRDefault="002817E1" w:rsidP="00E03205">
            <w:pPr>
              <w:widowControl w:val="0"/>
              <w:tabs>
                <w:tab w:val="left" w:pos="9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Высота ложа: не более 993 мм</w:t>
            </w:r>
            <w:r w:rsidR="00E032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Ширина  инкубатора</w:t>
            </w:r>
            <w:proofErr w:type="gram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: не более 1051 мм</w:t>
            </w:r>
            <w:r w:rsidR="00E032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  <w:proofErr w:type="gram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инкубатора:  не</w:t>
            </w:r>
            <w:proofErr w:type="gram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более 639 мм</w:t>
            </w:r>
            <w:r w:rsidR="00E032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28AC9A9" w14:textId="246A54D6" w:rsidR="002817E1" w:rsidRPr="002817E1" w:rsidRDefault="002817E1" w:rsidP="00E03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Размеры  ложа</w:t>
            </w:r>
            <w:proofErr w:type="gram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: не менее  387 х 630 х 30 мм</w:t>
            </w:r>
            <w:r w:rsidR="00E032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F04FE67" w14:textId="25A1AF4E" w:rsidR="002817E1" w:rsidRPr="00DB1AD8" w:rsidRDefault="002817E1" w:rsidP="00877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Нагрузка на ложе не менее 10 кг</w:t>
            </w:r>
            <w:r w:rsidR="00E64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Высота купола: не менее 500 мм</w:t>
            </w:r>
            <w:r w:rsidR="0086491E" w:rsidRPr="00DB1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1AD8">
              <w:rPr>
                <w:rFonts w:ascii="Times New Roman" w:hAnsi="Times New Roman" w:cs="Times New Roman"/>
                <w:sz w:val="24"/>
                <w:szCs w:val="24"/>
              </w:rPr>
              <w:t>Ширина купола (внутренняя): не менее 840 мм</w:t>
            </w:r>
            <w:r w:rsidR="0086491E" w:rsidRPr="00DB1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1AD8">
              <w:rPr>
                <w:rFonts w:ascii="Times New Roman" w:hAnsi="Times New Roman" w:cs="Times New Roman"/>
                <w:sz w:val="24"/>
                <w:szCs w:val="24"/>
              </w:rPr>
              <w:t xml:space="preserve">Глубина купола (внутренняя): не </w:t>
            </w:r>
            <w:proofErr w:type="gramStart"/>
            <w:r w:rsidRPr="00DB1AD8">
              <w:rPr>
                <w:rFonts w:ascii="Times New Roman" w:hAnsi="Times New Roman" w:cs="Times New Roman"/>
                <w:sz w:val="24"/>
                <w:szCs w:val="24"/>
              </w:rPr>
              <w:t>менее  458</w:t>
            </w:r>
            <w:proofErr w:type="gramEnd"/>
            <w:r w:rsidRPr="00DB1AD8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877AFB" w:rsidRPr="00DB1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48A9E4D" w14:textId="3FBD86AB" w:rsidR="002817E1" w:rsidRPr="00DB1AD8" w:rsidRDefault="002817E1" w:rsidP="00877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DB1AD8">
              <w:rPr>
                <w:rFonts w:ascii="Times New Roman" w:hAnsi="Times New Roman" w:cs="Times New Roman"/>
                <w:sz w:val="24"/>
                <w:szCs w:val="24"/>
              </w:rPr>
              <w:t xml:space="preserve">Тип воздушного фильтра и размер пор: </w:t>
            </w:r>
            <w:proofErr w:type="gramStart"/>
            <w:r w:rsidRPr="00DB1AD8">
              <w:rPr>
                <w:rFonts w:ascii="Times New Roman" w:hAnsi="Times New Roman" w:cs="Times New Roman"/>
                <w:sz w:val="24"/>
                <w:szCs w:val="24"/>
              </w:rPr>
              <w:t xml:space="preserve">Одноразовый, </w:t>
            </w:r>
            <w:r w:rsidR="00877AFB" w:rsidRPr="00DB1AD8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="00877AFB" w:rsidRPr="00DB1AD8">
              <w:rPr>
                <w:rFonts w:ascii="Times New Roman" w:hAnsi="Times New Roman" w:cs="Times New Roman"/>
                <w:sz w:val="24"/>
                <w:szCs w:val="24"/>
              </w:rPr>
              <w:t xml:space="preserve"> более </w:t>
            </w:r>
            <w:r w:rsidRPr="00DB1AD8">
              <w:rPr>
                <w:rFonts w:ascii="Times New Roman" w:hAnsi="Times New Roman" w:cs="Times New Roman"/>
                <w:sz w:val="24"/>
                <w:szCs w:val="24"/>
              </w:rPr>
              <w:t>0,5 мкм</w:t>
            </w:r>
            <w:r w:rsidR="00877AFB" w:rsidRPr="00DB1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1AD8">
              <w:rPr>
                <w:rFonts w:ascii="Times New Roman" w:hAnsi="Times New Roman" w:cs="Times New Roman"/>
                <w:sz w:val="24"/>
                <w:szCs w:val="24"/>
              </w:rPr>
              <w:t xml:space="preserve">Отображение процентной мощности нагревателя: </w:t>
            </w:r>
            <w:proofErr w:type="gramStart"/>
            <w:r w:rsidRPr="00DB1A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1AD8">
              <w:rPr>
                <w:rFonts w:ascii="Times New Roman" w:hAnsi="Times New Roman" w:cs="Times New Roman"/>
                <w:sz w:val="24"/>
                <w:szCs w:val="24"/>
              </w:rPr>
              <w:t xml:space="preserve"> шагом 10%</w:t>
            </w:r>
            <w:r w:rsidR="00877AFB" w:rsidRPr="00DB1AD8">
              <w:rPr>
                <w:rFonts w:ascii="Times New Roman" w:hAnsi="Times New Roman" w:cs="Times New Roman"/>
                <w:sz w:val="24"/>
                <w:szCs w:val="24"/>
              </w:rPr>
              <w:t xml:space="preserve"> - наличие. </w:t>
            </w:r>
          </w:p>
          <w:p w14:paraId="467EB745" w14:textId="49BA3377" w:rsidR="002817E1" w:rsidRPr="002817E1" w:rsidRDefault="002817E1" w:rsidP="00421F9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1AD8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прогрева: </w:t>
            </w:r>
            <w:proofErr w:type="gramStart"/>
            <w:r w:rsidRPr="00DB1AD8">
              <w:rPr>
                <w:rFonts w:ascii="Times New Roman" w:hAnsi="Times New Roman" w:cs="Times New Roman"/>
                <w:sz w:val="24"/>
                <w:szCs w:val="24"/>
              </w:rPr>
              <w:t>&lt; 35</w:t>
            </w:r>
            <w:proofErr w:type="gramEnd"/>
            <w:r w:rsidRPr="00DB1AD8">
              <w:rPr>
                <w:rFonts w:ascii="Times New Roman" w:hAnsi="Times New Roman" w:cs="Times New Roman"/>
                <w:sz w:val="24"/>
                <w:szCs w:val="24"/>
              </w:rPr>
              <w:t xml:space="preserve"> минут, от 22 °C до 33 °C (при температуре окружающей среды 22 °C)</w:t>
            </w:r>
            <w:r w:rsidR="00877AFB" w:rsidRPr="00DB1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B1AD8">
              <w:rPr>
                <w:rFonts w:ascii="Times New Roman" w:hAnsi="Times New Roman" w:cs="Times New Roman"/>
                <w:sz w:val="24"/>
                <w:szCs w:val="24"/>
              </w:rPr>
              <w:t>Датчик</w:t>
            </w:r>
            <w:r w:rsidR="004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температуры</w:t>
            </w:r>
            <w:proofErr w:type="gram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воздуха</w:t>
            </w:r>
            <w:r w:rsidR="00BB05BC">
              <w:rPr>
                <w:rFonts w:ascii="Times New Roman" w:hAnsi="Times New Roman" w:cs="Times New Roman"/>
                <w:sz w:val="24"/>
                <w:szCs w:val="24"/>
              </w:rPr>
              <w:t xml:space="preserve"> – наличие.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Тип датчика воздуха: Двойной NTC</w:t>
            </w:r>
            <w:r w:rsidR="00BB05BC">
              <w:rPr>
                <w:rFonts w:ascii="Times New Roman" w:hAnsi="Times New Roman" w:cs="Times New Roman"/>
                <w:sz w:val="24"/>
                <w:szCs w:val="24"/>
              </w:rPr>
              <w:t xml:space="preserve"> – наличие.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измерения температуры воздуха: </w:t>
            </w:r>
            <w:r w:rsidR="00BB05BC">
              <w:rPr>
                <w:rFonts w:ascii="Times New Roman" w:hAnsi="Times New Roman" w:cs="Times New Roman"/>
                <w:sz w:val="24"/>
                <w:szCs w:val="24"/>
              </w:rPr>
              <w:t xml:space="preserve">не хуже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18,2 °C – 50 °C</w:t>
            </w:r>
            <w:r w:rsidR="00BB05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отображения температуры воздуха: </w:t>
            </w:r>
            <w:r w:rsidR="00BB05BC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18,2 °C – 50 °C</w:t>
            </w:r>
            <w:r w:rsidR="00BB05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Шаг отображения температуры воздуха:</w:t>
            </w:r>
            <w:r w:rsidR="00BB05BC">
              <w:rPr>
                <w:rFonts w:ascii="Times New Roman" w:hAnsi="Times New Roman" w:cs="Times New Roman"/>
                <w:sz w:val="24"/>
                <w:szCs w:val="24"/>
              </w:rPr>
              <w:t xml:space="preserve"> не более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0,1 °C</w:t>
            </w:r>
            <w:r w:rsidR="00BB05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измерения температуры воздуха: </w:t>
            </w:r>
            <w:r w:rsidR="00BB05BC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± 0,2 °C</w:t>
            </w:r>
            <w:r w:rsidR="00BB05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возможной регулировки: </w:t>
            </w:r>
            <w:r w:rsidR="00BB05BC">
              <w:rPr>
                <w:rFonts w:ascii="Times New Roman" w:hAnsi="Times New Roman" w:cs="Times New Roman"/>
                <w:sz w:val="24"/>
                <w:szCs w:val="24"/>
              </w:rPr>
              <w:t xml:space="preserve">в диапазоне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20 °C – 39°C</w:t>
            </w:r>
            <w:r w:rsidR="00BB05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98B669" w14:textId="2A20FD9C" w:rsidR="002817E1" w:rsidRPr="002817E1" w:rsidRDefault="002817E1" w:rsidP="00C663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921E" w14:textId="55CD1880" w:rsidR="002817E1" w:rsidRPr="002817E1" w:rsidRDefault="002817E1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штука</w:t>
            </w:r>
          </w:p>
        </w:tc>
      </w:tr>
      <w:tr w:rsidR="006E4F34" w:rsidRPr="007A1487" w14:paraId="3129F04A" w14:textId="77777777" w:rsidTr="00702D84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ECDA11" w14:textId="77777777" w:rsidR="006E4F34" w:rsidRPr="007A1487" w:rsidRDefault="006E4F34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7661EA" w14:textId="77777777" w:rsidR="006E4F34" w:rsidRPr="007A1487" w:rsidRDefault="006E4F34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59B9" w14:textId="43BE8504" w:rsidR="006E4F34" w:rsidRPr="002817E1" w:rsidRDefault="006E4F34" w:rsidP="00C66370">
            <w:pPr>
              <w:spacing w:after="0" w:line="240" w:lineRule="auto"/>
              <w:ind w:firstLine="46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7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Дополнительные комплектующие:</w:t>
            </w:r>
          </w:p>
        </w:tc>
      </w:tr>
      <w:tr w:rsidR="002817E1" w:rsidRPr="007A1487" w14:paraId="40222F54" w14:textId="77777777" w:rsidTr="003A4EF9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8F0F9" w14:textId="77777777" w:rsidR="002817E1" w:rsidRPr="007A1487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414BE9" w14:textId="77777777" w:rsidR="002817E1" w:rsidRPr="007A1487" w:rsidRDefault="002817E1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A001C" w14:textId="71B49AFF" w:rsidR="002817E1" w:rsidRPr="002817E1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32389" w14:textId="50E8448C" w:rsidR="002817E1" w:rsidRPr="002817E1" w:rsidRDefault="002817E1" w:rsidP="00C663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Зам</w:t>
            </w:r>
            <w:r w:rsidR="0007561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ки </w:t>
            </w:r>
            <w:r w:rsidRPr="002817E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73827" w14:textId="5BF30977" w:rsidR="002817E1" w:rsidRPr="002817E1" w:rsidRDefault="002817E1" w:rsidP="00C6637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Замок купола инкубатора должен надежно фиксировать купол в закрытом состоянии, обеспечивая безопасность пациента</w:t>
            </w:r>
            <w:r w:rsidR="00F034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наличие</w:t>
            </w:r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075611"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Замок боковых дверей купола инкубатора должен надежно фиксировать боковые двери купола в закрытом состоянии, обеспечивая безопасность пациента</w:t>
            </w:r>
            <w:r w:rsidR="00F034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наличие</w:t>
            </w:r>
            <w:r w:rsidR="00075611"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4C1E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1EB9" w:rsidRPr="004C1E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Замок для боковых дверей должен надежно фиксировать дверь в закрытом положении, а также позволять быстро открыть дверь, в том числе локтевым способом, для проведения манипуляций с пациентом</w:t>
            </w:r>
            <w:r w:rsidR="00F034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наличие</w:t>
            </w:r>
            <w:r w:rsidR="004C1EB9" w:rsidRPr="004C1E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13E7" w14:textId="3AA193D7" w:rsidR="002817E1" w:rsidRPr="002817E1" w:rsidRDefault="00384744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C1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C1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2817E1" w:rsidRPr="007A1487" w14:paraId="3B132AB9" w14:textId="77777777" w:rsidTr="003A4EF9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0CEA2E" w14:textId="77777777" w:rsidR="002817E1" w:rsidRPr="007A1487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8099F6" w14:textId="77777777" w:rsidR="002817E1" w:rsidRPr="007A1487" w:rsidRDefault="002817E1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F5580" w14:textId="2BC4CAA0" w:rsidR="002817E1" w:rsidRPr="002817E1" w:rsidRDefault="00F03497" w:rsidP="00C663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FCEE5" w14:textId="5D31305A" w:rsidR="002817E1" w:rsidRPr="002817E1" w:rsidRDefault="002817E1" w:rsidP="00C663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Двер</w:t>
            </w:r>
            <w:r w:rsidR="0007561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и</w:t>
            </w:r>
            <w:r w:rsidRPr="002817E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0CDEE" w14:textId="2B0E058D" w:rsidR="002817E1" w:rsidRPr="002817E1" w:rsidRDefault="002817E1" w:rsidP="00BE1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Инкубатор должен быть оснащен овальными окнами на боковых сторонах купола инкубатора, которые должны позволять медицинскому персоналу использовать метод открытия локтем для предотвращения заражения, исключается возможный риск заражения</w:t>
            </w:r>
            <w:r w:rsidR="0049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C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наличие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. Двери должны быть оснащены эластичными уплотнителями, позволяющими исключить потерю тепла из камеры инкубатора</w:t>
            </w:r>
            <w:r w:rsidR="0049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C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наличие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5611"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Инкубатор должен быть оснащен овальными окнами на торцевых сторонах </w:t>
            </w:r>
            <w:r w:rsidR="00075611" w:rsidRPr="0028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купола инкубатора, которые должны позволять медицинскому персоналу использовать метод открытия локтем для предотвращения заражения, исключается возможный риск заражения</w:t>
            </w:r>
            <w:r w:rsidR="0049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C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наличие</w:t>
            </w:r>
            <w:r w:rsidR="00075611" w:rsidRPr="002817E1">
              <w:rPr>
                <w:rFonts w:ascii="Times New Roman" w:hAnsi="Times New Roman" w:cs="Times New Roman"/>
                <w:sz w:val="24"/>
                <w:szCs w:val="24"/>
              </w:rPr>
              <w:t>. Двери должны быть оснащены эластичными уплотнителями, позволяющими исключить потерю тепла  из камеры инкубатора</w:t>
            </w:r>
            <w:r w:rsidR="0098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3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наличие</w:t>
            </w:r>
            <w:r w:rsidR="00075611" w:rsidRPr="0028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F9C8" w14:textId="2F34BBA0" w:rsidR="002817E1" w:rsidRPr="002817E1" w:rsidRDefault="00075611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="002817E1"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штук</w:t>
            </w:r>
          </w:p>
        </w:tc>
      </w:tr>
      <w:tr w:rsidR="002817E1" w:rsidRPr="007A1487" w14:paraId="7B3DAD64" w14:textId="77777777" w:rsidTr="003A4EF9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076" w14:textId="77777777" w:rsidR="002817E1" w:rsidRPr="007A1487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D1B737" w14:textId="77777777" w:rsidR="002817E1" w:rsidRPr="007A1487" w:rsidRDefault="002817E1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E833D" w14:textId="492A91B1" w:rsidR="002817E1" w:rsidRPr="002817E1" w:rsidRDefault="00F03497" w:rsidP="00C663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60A77" w14:textId="1B86425E" w:rsidR="002817E1" w:rsidRPr="002817E1" w:rsidRDefault="002817E1" w:rsidP="00C663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Привод</w:t>
            </w:r>
            <w:r w:rsidR="00B70D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ы</w:t>
            </w: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регулировки положения</w:t>
            </w:r>
          </w:p>
          <w:p w14:paraId="41AD6EDC" w14:textId="08ACC0A1" w:rsidR="002817E1" w:rsidRPr="002817E1" w:rsidRDefault="002817E1" w:rsidP="00C663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2D480" w14:textId="18F04766" w:rsidR="002817E1" w:rsidRPr="002817E1" w:rsidRDefault="002817E1" w:rsidP="004D013D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привода </w:t>
            </w:r>
            <w:proofErr w:type="gram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регулировки  угла</w:t>
            </w:r>
            <w:proofErr w:type="gram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наклона </w:t>
            </w:r>
            <w:proofErr w:type="spellStart"/>
            <w:r w:rsidR="004D01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ренделенбурга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платформы матраца. Регулировка угла наклона</w:t>
            </w:r>
            <w:r w:rsidR="004D013D">
              <w:rPr>
                <w:rFonts w:ascii="Times New Roman" w:hAnsi="Times New Roman" w:cs="Times New Roman"/>
                <w:sz w:val="24"/>
                <w:szCs w:val="24"/>
              </w:rPr>
              <w:t xml:space="preserve"> должна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осуществляется при помощи механического регулятора до 12 градусов.</w:t>
            </w:r>
            <w:r w:rsidR="00B70D80"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привода </w:t>
            </w:r>
            <w:proofErr w:type="gramStart"/>
            <w:r w:rsidR="00B70D80" w:rsidRPr="002817E1">
              <w:rPr>
                <w:rFonts w:ascii="Times New Roman" w:hAnsi="Times New Roman" w:cs="Times New Roman"/>
                <w:sz w:val="24"/>
                <w:szCs w:val="24"/>
              </w:rPr>
              <w:t>регулировки  угла</w:t>
            </w:r>
            <w:proofErr w:type="gramEnd"/>
            <w:r w:rsidR="00B70D80"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наклона</w:t>
            </w:r>
            <w:r w:rsidR="004D01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D01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0D80" w:rsidRPr="002817E1">
              <w:rPr>
                <w:rFonts w:ascii="Times New Roman" w:hAnsi="Times New Roman" w:cs="Times New Roman"/>
                <w:sz w:val="24"/>
                <w:szCs w:val="24"/>
              </w:rPr>
              <w:t>нтитренделенбурга</w:t>
            </w:r>
            <w:proofErr w:type="spellEnd"/>
            <w:r w:rsidR="00B70D80"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платформы матраца</w:t>
            </w:r>
            <w:r w:rsidR="004D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1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наличие</w:t>
            </w:r>
            <w:r w:rsidR="00B70D80" w:rsidRPr="002817E1">
              <w:rPr>
                <w:rFonts w:ascii="Times New Roman" w:hAnsi="Times New Roman" w:cs="Times New Roman"/>
                <w:sz w:val="24"/>
                <w:szCs w:val="24"/>
              </w:rPr>
              <w:t>. Регулировка угла наклона</w:t>
            </w:r>
            <w:r w:rsidR="004D013D">
              <w:rPr>
                <w:rFonts w:ascii="Times New Roman" w:hAnsi="Times New Roman" w:cs="Times New Roman"/>
                <w:sz w:val="24"/>
                <w:szCs w:val="24"/>
              </w:rPr>
              <w:t xml:space="preserve"> должна</w:t>
            </w:r>
            <w:r w:rsidR="00B70D80"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при помощи механического регулятора до 12 градусов</w:t>
            </w:r>
            <w:r w:rsidR="004D01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EFF86" w14:textId="4C2B5731" w:rsidR="002817E1" w:rsidRPr="002817E1" w:rsidRDefault="00B70D80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817E1"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штука</w:t>
            </w:r>
          </w:p>
        </w:tc>
      </w:tr>
      <w:tr w:rsidR="002817E1" w:rsidRPr="007A1487" w14:paraId="57ECBDB8" w14:textId="77777777" w:rsidTr="003A4EF9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AEA659" w14:textId="77777777" w:rsidR="002817E1" w:rsidRPr="007A1487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AC07" w14:textId="77777777" w:rsidR="002817E1" w:rsidRPr="007A1487" w:rsidRDefault="002817E1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46096" w14:textId="5D1C26A4" w:rsidR="002817E1" w:rsidRPr="002817E1" w:rsidRDefault="00F03497" w:rsidP="00C663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A1E60" w14:textId="138817FF" w:rsidR="002817E1" w:rsidRPr="002817E1" w:rsidRDefault="002817E1" w:rsidP="00C663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Емкость для воды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C3873" w14:textId="670D3AB2" w:rsidR="002817E1" w:rsidRPr="002817E1" w:rsidRDefault="002817E1" w:rsidP="00C6637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Инкубатор должен быть оснащен емкостью для дистиллированной воды.   Объем емкости: 1,7 л.  Возможность проведения стерилизации в автоклаве – Наличие.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32B8" w14:textId="0191AD30" w:rsidR="002817E1" w:rsidRPr="002817E1" w:rsidRDefault="002817E1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2817E1" w:rsidRPr="007A1487" w14:paraId="3262768A" w14:textId="77777777" w:rsidTr="003A4EF9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EBF8BB" w14:textId="77777777" w:rsidR="002817E1" w:rsidRPr="007A1487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B1D7C7" w14:textId="77777777" w:rsidR="002817E1" w:rsidRPr="007A1487" w:rsidRDefault="002817E1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FCFD3" w14:textId="4F6BF68F" w:rsidR="002817E1" w:rsidRPr="002817E1" w:rsidRDefault="000C61B4" w:rsidP="00C663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5B0FC" w14:textId="7BDEB42C" w:rsidR="002817E1" w:rsidRPr="002817E1" w:rsidRDefault="002817E1" w:rsidP="00C663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Ящик</w:t>
            </w:r>
            <w:r w:rsidR="000C61B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для </w:t>
            </w:r>
          </w:p>
          <w:p w14:paraId="69C3818C" w14:textId="77777777" w:rsidR="002817E1" w:rsidRPr="002817E1" w:rsidRDefault="002817E1" w:rsidP="00C663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принадлежностей</w:t>
            </w:r>
          </w:p>
          <w:p w14:paraId="13C4A619" w14:textId="4EF08F5B" w:rsidR="002817E1" w:rsidRPr="002817E1" w:rsidRDefault="002817E1" w:rsidP="00C663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84BE2" w14:textId="77777777" w:rsidR="002817E1" w:rsidRPr="002817E1" w:rsidRDefault="002817E1" w:rsidP="00C66370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Ящик для принадлежностей должен быть расположен на мобильной тележке инкубатора. </w:t>
            </w:r>
            <w:proofErr w:type="gramStart"/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Ящик  должен</w:t>
            </w:r>
            <w:proofErr w:type="gramEnd"/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быть оснащен выдвижным механизмом. Ящик должен быть выполнен из металлического профиля с нанесением экологически чистого полимерного покрытия.  </w:t>
            </w:r>
          </w:p>
          <w:p w14:paraId="50F3D67F" w14:textId="39CF07BE" w:rsidR="002817E1" w:rsidRPr="002817E1" w:rsidRDefault="002817E1" w:rsidP="00C66370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Габариты ящика: не менее (Г*Ш*В) 440*280*240 мм</w:t>
            </w:r>
            <w:r w:rsidR="007914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14:paraId="06D10ACE" w14:textId="77777777" w:rsidR="007914B3" w:rsidRPr="002817E1" w:rsidRDefault="007914B3" w:rsidP="007914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Ящик для  принадлежностей, должен быть оснащен выдвижным механизмом. Малые ящики должны быть расположены на мобильной тележке в вертикальном расположении друг над другом.  </w:t>
            </w:r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Ящик должен быть выполнен из металлического профиля с нанесением экологически чистого полимерного покрытия.  </w:t>
            </w:r>
          </w:p>
          <w:p w14:paraId="7A24DBC1" w14:textId="1C982AA6" w:rsidR="002817E1" w:rsidRPr="002817E1" w:rsidRDefault="007914B3" w:rsidP="007914B3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Габариты ящика:</w:t>
            </w:r>
            <w:r w:rsidRPr="002817E1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менее (Г*Ш*В) 440*280*110 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F70AC" w14:textId="4650F5C2" w:rsidR="002817E1" w:rsidRPr="002817E1" w:rsidRDefault="00956262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817E1"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штука</w:t>
            </w:r>
          </w:p>
        </w:tc>
      </w:tr>
      <w:tr w:rsidR="002817E1" w:rsidRPr="007A1487" w14:paraId="76145985" w14:textId="77777777" w:rsidTr="003A4EF9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747575" w14:textId="77777777" w:rsidR="002817E1" w:rsidRPr="007A1487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AD3FC" w14:textId="77777777" w:rsidR="002817E1" w:rsidRPr="007A1487" w:rsidRDefault="002817E1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33327" w14:textId="1C458A97" w:rsidR="002817E1" w:rsidRPr="002817E1" w:rsidRDefault="0017678C" w:rsidP="00C663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E3961" w14:textId="008139BC" w:rsidR="002817E1" w:rsidRPr="002817E1" w:rsidRDefault="002817E1" w:rsidP="00C663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Колеса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C32C0" w14:textId="4631ABA3" w:rsidR="002817E1" w:rsidRPr="002817E1" w:rsidRDefault="002817E1" w:rsidP="00C6637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Инкубатор должен быть оснащен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самоориентирующими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антистатическими колесами диаметром не менее 125 мм с индивидуальной блокировкой передних колес.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DAF9" w14:textId="5AEAE128" w:rsidR="002817E1" w:rsidRPr="002817E1" w:rsidRDefault="002817E1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комплект</w:t>
            </w:r>
          </w:p>
        </w:tc>
      </w:tr>
      <w:tr w:rsidR="002817E1" w:rsidRPr="007A1487" w14:paraId="572BD8DD" w14:textId="77777777" w:rsidTr="003A4EF9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045731" w14:textId="77777777" w:rsidR="002817E1" w:rsidRPr="007A1487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91C466" w14:textId="77777777" w:rsidR="002817E1" w:rsidRPr="007A1487" w:rsidRDefault="002817E1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84F79" w14:textId="7E114F7A" w:rsidR="002817E1" w:rsidRPr="002817E1" w:rsidRDefault="00C605EB" w:rsidP="00C663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DCDAA" w14:textId="09B45CEB" w:rsidR="002817E1" w:rsidRPr="002817E1" w:rsidRDefault="002817E1" w:rsidP="00C663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Полка для монитора 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7E47F" w14:textId="4C122948" w:rsidR="002817E1" w:rsidRPr="002817E1" w:rsidRDefault="002817E1" w:rsidP="00C6637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Инкубатор для новорожденных должен быть оснащен вращающейся полкой для установки </w:t>
            </w:r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прикроватных мониторов. Размер полки не менее 380*320мм. Полка должна иметь по периметру борта высотой не менее 12 мм, исключающие непредвиденное падение медицинского оборудования.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D226" w14:textId="0781521C" w:rsidR="002817E1" w:rsidRPr="002817E1" w:rsidRDefault="002817E1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штука</w:t>
            </w:r>
          </w:p>
        </w:tc>
      </w:tr>
      <w:tr w:rsidR="002817E1" w:rsidRPr="007A1487" w14:paraId="7886646D" w14:textId="77777777" w:rsidTr="003A4EF9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AD2AA7" w14:textId="77777777" w:rsidR="002817E1" w:rsidRPr="007A1487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4A39BB" w14:textId="77777777" w:rsidR="002817E1" w:rsidRPr="007A1487" w:rsidRDefault="002817E1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5BED0" w14:textId="2F20E41B" w:rsidR="002817E1" w:rsidRPr="002817E1" w:rsidRDefault="00775E40" w:rsidP="00C663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5D90D" w14:textId="7DE18A68" w:rsidR="002817E1" w:rsidRPr="002817E1" w:rsidRDefault="002817E1" w:rsidP="00C663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Инфузионная стойка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496FE" w14:textId="0F34B0D8" w:rsidR="002817E1" w:rsidRPr="002817E1" w:rsidRDefault="002817E1" w:rsidP="00C6637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Инкубатор должен быть оснащен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инфузионной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стойк</w:t>
            </w:r>
            <w:r w:rsidR="004D7DF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ой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Инфузионная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стойка должна иметь функцию регулировки высоты в пределах не менее 400 мм. Механизм фиксации высоты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инфузионной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стойки должен быть с защёлкивающим механизмом, позволяя отрегулировать высоту слегка приподняв механизм фиксации.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9539" w14:textId="7ECA3166" w:rsidR="002817E1" w:rsidRPr="002817E1" w:rsidRDefault="002817E1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2817E1" w:rsidRPr="007A1487" w14:paraId="5E3B36FB" w14:textId="77777777" w:rsidTr="003A4EF9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3C8102" w14:textId="77777777" w:rsidR="002817E1" w:rsidRPr="007A1487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2DDA22" w14:textId="77777777" w:rsidR="002817E1" w:rsidRPr="007A1487" w:rsidRDefault="002817E1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60ADE" w14:textId="4B1B7159" w:rsidR="002817E1" w:rsidRPr="002817E1" w:rsidRDefault="00775E40" w:rsidP="00C663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AE9A8" w14:textId="5F90EA2B" w:rsidR="00775E40" w:rsidRPr="002817E1" w:rsidRDefault="002817E1" w:rsidP="00775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Кронштейн</w:t>
            </w:r>
            <w:r w:rsidR="00775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ы</w:t>
            </w: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11ABA930" w14:textId="4B187DBC" w:rsidR="002817E1" w:rsidRPr="002817E1" w:rsidRDefault="002817E1" w:rsidP="00C663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6554E" w14:textId="65E8B22A" w:rsidR="002817E1" w:rsidRPr="002817E1" w:rsidRDefault="002817E1" w:rsidP="00C6637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должен быть предназначен для надежной фиксации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инфузионной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стойки. Кронштейн должен позволять регулировать положение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инфузионной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стойки вокруг вертикальной оси.</w:t>
            </w: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75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75E40"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Кронштейн должен быть выполнен из металлического профиля, обеспечивающий надежную фиксацию полки для монитора.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5406" w14:textId="6EBB7BB3" w:rsidR="002817E1" w:rsidRPr="002817E1" w:rsidRDefault="002817E1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2817E1" w:rsidRPr="007A1487" w14:paraId="0DA1C024" w14:textId="77777777" w:rsidTr="003A4EF9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91688" w14:textId="77777777" w:rsidR="002817E1" w:rsidRPr="007A1487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C250B2" w14:textId="77777777" w:rsidR="002817E1" w:rsidRPr="007A1487" w:rsidRDefault="002817E1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EAF14" w14:textId="58A4FB82" w:rsidR="002817E1" w:rsidRPr="002817E1" w:rsidRDefault="00775E40" w:rsidP="00C663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F7A30" w14:textId="395CE19D" w:rsidR="002817E1" w:rsidRPr="002817E1" w:rsidRDefault="002817E1" w:rsidP="00C663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Датчик кислорода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F813E" w14:textId="4EAAE8A6" w:rsidR="002817E1" w:rsidRPr="002817E1" w:rsidRDefault="002817E1" w:rsidP="00775E40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измерения датчика кислорода: </w:t>
            </w:r>
            <w:r w:rsidR="00775E40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0 – 100%</w:t>
            </w:r>
            <w:r w:rsidR="00775E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отображения концентрации кислорода: </w:t>
            </w:r>
            <w:r w:rsidR="00775E40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18 – 100%</w:t>
            </w:r>
            <w:r w:rsidR="00775E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</w:rPr>
              <w:t xml:space="preserve">Разрешение отображения концентрации кислорода: </w:t>
            </w:r>
            <w:r w:rsidR="008162F2">
              <w:rPr>
                <w:rFonts w:ascii="Times New Roman" w:hAnsi="Times New Roman" w:cs="Times New Roman"/>
              </w:rPr>
              <w:t xml:space="preserve">не более </w:t>
            </w:r>
            <w:r w:rsidRPr="002817E1">
              <w:rPr>
                <w:rFonts w:ascii="Times New Roman" w:hAnsi="Times New Roman" w:cs="Times New Roman"/>
              </w:rPr>
              <w:t>1%</w:t>
            </w:r>
            <w:r w:rsidR="00775E40">
              <w:rPr>
                <w:rFonts w:ascii="Times New Roman" w:hAnsi="Times New Roman" w:cs="Times New Roman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датчика кислорода: </w:t>
            </w:r>
            <w:r w:rsidR="00775E4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± 3%</w:t>
            </w:r>
            <w:r w:rsidR="00775E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возможной регулировки: </w:t>
            </w:r>
            <w:r w:rsidR="00775E40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21 – 65%</w:t>
            </w:r>
            <w:r w:rsidR="00775E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0063" w14:textId="302EA95B" w:rsidR="002817E1" w:rsidRPr="002817E1" w:rsidRDefault="002817E1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штуки</w:t>
            </w:r>
          </w:p>
        </w:tc>
      </w:tr>
      <w:tr w:rsidR="002817E1" w:rsidRPr="007A1487" w14:paraId="1579FFD1" w14:textId="77777777" w:rsidTr="003A4EF9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66409E" w14:textId="77777777" w:rsidR="002817E1" w:rsidRPr="007A1487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C9CFC8" w14:textId="77777777" w:rsidR="002817E1" w:rsidRPr="007A1487" w:rsidRDefault="002817E1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4F217" w14:textId="629025C1" w:rsidR="002817E1" w:rsidRPr="002817E1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6F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82C4E" w14:textId="403C4AA0" w:rsidR="002817E1" w:rsidRPr="002817E1" w:rsidRDefault="002817E1" w:rsidP="00C663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Датчик влажности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BAE34" w14:textId="31EC4591" w:rsidR="002817E1" w:rsidRPr="002817E1" w:rsidRDefault="002817E1" w:rsidP="00C56FB4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Диапазон измерения датчика влажности:</w:t>
            </w:r>
            <w:r w:rsidR="00C56FB4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0 – 100%</w:t>
            </w:r>
            <w:r w:rsidR="00C56F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отображения относительной влажности: </w:t>
            </w:r>
            <w:r w:rsidR="00C56FB4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18 – 95%</w:t>
            </w:r>
            <w:r w:rsidR="00C56F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DADF30" w14:textId="77777777" w:rsidR="00474873" w:rsidRDefault="002817E1" w:rsidP="00C56FB4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Разрешение дисплея относительной влажности:</w:t>
            </w:r>
            <w:r w:rsidR="00EA44D2">
              <w:rPr>
                <w:rFonts w:ascii="Times New Roman" w:hAnsi="Times New Roman" w:cs="Times New Roman"/>
                <w:sz w:val="24"/>
                <w:szCs w:val="24"/>
              </w:rPr>
              <w:t xml:space="preserve"> не более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1%</w:t>
            </w:r>
            <w:r w:rsidR="00C56F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Точность измерения датчика влажности: ± 1.8%</w:t>
            </w:r>
            <w:r w:rsidR="00C56F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возможной регулировки: </w:t>
            </w:r>
            <w:r w:rsidR="00C56FB4">
              <w:rPr>
                <w:rFonts w:ascii="Times New Roman" w:hAnsi="Times New Roman" w:cs="Times New Roman"/>
                <w:sz w:val="24"/>
                <w:szCs w:val="24"/>
              </w:rPr>
              <w:t>в пределах</w:t>
            </w:r>
          </w:p>
          <w:p w14:paraId="6A087EE8" w14:textId="13CDB664" w:rsidR="002817E1" w:rsidRPr="002817E1" w:rsidRDefault="00474873" w:rsidP="00C56FB4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7E1" w:rsidRPr="002817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817E1"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– 95%</w:t>
            </w:r>
            <w:r w:rsidR="00C56F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96A90" w14:textId="7D82B7E3" w:rsidR="002817E1" w:rsidRPr="002817E1" w:rsidRDefault="002817E1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2817E1" w:rsidRPr="007A1487" w14:paraId="7354793B" w14:textId="77777777" w:rsidTr="00D603B8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2F5DB" w14:textId="77777777" w:rsidR="002817E1" w:rsidRPr="007A1487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ED130" w14:textId="77777777" w:rsidR="002817E1" w:rsidRPr="007A1487" w:rsidRDefault="002817E1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BF761" w14:textId="41A8BA8D" w:rsidR="002817E1" w:rsidRPr="002817E1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0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97E14" w14:textId="31F65329" w:rsidR="008009C7" w:rsidRPr="002817E1" w:rsidRDefault="002817E1" w:rsidP="00800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Купол инкубатора </w:t>
            </w:r>
          </w:p>
          <w:p w14:paraId="639E0F04" w14:textId="3A657272" w:rsidR="002817E1" w:rsidRPr="002817E1" w:rsidRDefault="002817E1" w:rsidP="00C663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2F0EF" w14:textId="280BA642" w:rsidR="002817E1" w:rsidRPr="002817E1" w:rsidRDefault="00CD3647" w:rsidP="00CD36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</w:t>
            </w:r>
            <w:r w:rsidR="002817E1"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упола инкубатора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должен быть </w:t>
            </w:r>
            <w:proofErr w:type="spellStart"/>
            <w:r w:rsidR="002817E1"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выполненн</w:t>
            </w:r>
            <w:proofErr w:type="spellEnd"/>
            <w:r w:rsidR="002817E1"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из прозрачного акрила и оснащённым двойными боковыми стенками. Купол инкубатора должен быть специальной формы со скошенными углами для удобной визуализации за ребёнком из любого положения.  Купол должен быть оснащен двумя боковыми панели с двойными стенками для </w:t>
            </w:r>
            <w:r w:rsidR="002817E1"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 xml:space="preserve">обеспечения полного доступа с обеих сторон, для проведения манипуляции одновременно двумя операторами/врачами специалистами. Боковые панели доступа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должны </w:t>
            </w:r>
            <w:r w:rsidR="002817E1"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открыва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ть</w:t>
            </w:r>
            <w:r w:rsidR="002817E1"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ся на не </w:t>
            </w:r>
            <w:proofErr w:type="gramStart"/>
            <w:r w:rsidR="002817E1"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менее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2817E1"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170 градусов. Боковые панели доступа должны быть снабжены механизмом двойной блокировки замков для повышенной безопасности новорожденного. Верхняя стенка купола также должна быть оснащена двойной панелью.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2817E1"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Купол инкубатора должен иметь возможность откидывания назад для проведения манипуляций с младенцем, а также проведения дезинфекционной обработки. Купол инкубатора должен быть оснащен специальными креплениями ограничивающие опрокидывания купола при открывании и его непредвиденное закрытие.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1CA8F" w14:textId="40E696E3" w:rsidR="002817E1" w:rsidRPr="002817E1" w:rsidRDefault="002817E1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штука</w:t>
            </w:r>
          </w:p>
        </w:tc>
      </w:tr>
      <w:tr w:rsidR="002817E1" w:rsidRPr="007A1487" w14:paraId="0CBF77EC" w14:textId="77777777" w:rsidTr="00D603B8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215870" w14:textId="77777777" w:rsidR="002817E1" w:rsidRPr="007A1487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4A7357" w14:textId="77777777" w:rsidR="002817E1" w:rsidRPr="007A1487" w:rsidRDefault="002817E1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7A25B" w14:textId="5B77F5A2" w:rsidR="002817E1" w:rsidRPr="002817E1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370F" w14:textId="09EDC0EE" w:rsidR="002817E1" w:rsidRPr="002817E1" w:rsidRDefault="00AD7FFB" w:rsidP="00C663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2817E1"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ембраны для шлангов и кабелей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8DE30" w14:textId="0E18F446" w:rsidR="002817E1" w:rsidRPr="002817E1" w:rsidRDefault="002817E1" w:rsidP="00C6637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Секторные мембраны должны быть выполнены из эластичного материала, с надрезом, для установки проводов и контуров.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0C9EE" w14:textId="6E5FEC5B" w:rsidR="002817E1" w:rsidRPr="002817E1" w:rsidRDefault="002817E1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штук</w:t>
            </w:r>
          </w:p>
        </w:tc>
      </w:tr>
      <w:tr w:rsidR="002817E1" w:rsidRPr="007A1487" w14:paraId="24358E37" w14:textId="77777777" w:rsidTr="00D603B8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7C1564" w14:textId="77777777" w:rsidR="002817E1" w:rsidRPr="007A1487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4D5C6B" w14:textId="77777777" w:rsidR="002817E1" w:rsidRPr="007A1487" w:rsidRDefault="002817E1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F4C76" w14:textId="6E005816" w:rsidR="002817E1" w:rsidRPr="002817E1" w:rsidRDefault="003A639D" w:rsidP="00C663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531AB" w14:textId="66C89738" w:rsidR="002817E1" w:rsidRPr="002817E1" w:rsidRDefault="003A639D" w:rsidP="00C663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Дисплей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176E1" w14:textId="7864CC8F" w:rsidR="002817E1" w:rsidRPr="002817E1" w:rsidRDefault="002817E1" w:rsidP="003A6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bookmark68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Инкубатор должен быть оснащен не менее </w:t>
            </w:r>
            <w:r w:rsidR="003A639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чем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7-дюймовым цветным сенсорным ЖК-дисплеем. Активный экран и функции кнопок должны изменяться в зависимости от используемого меню. На экране должны отображаться только кнопки, относящиеся к активному меню, что позволяет избежать путаницы при управлении устройством. При нажатии кнопки ее функция должна активироваться, и на экране отобразиться соответствующее меню.</w:t>
            </w:r>
            <w:bookmarkEnd w:id="3"/>
          </w:p>
          <w:p w14:paraId="252B1470" w14:textId="385E2206" w:rsidR="002817E1" w:rsidRPr="002817E1" w:rsidRDefault="00EA44D2" w:rsidP="003A639D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Наличие а</w:t>
            </w:r>
            <w:r w:rsidR="002817E1"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втоматическ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ой</w:t>
            </w:r>
            <w:r w:rsidR="002817E1"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блокировк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</w:t>
            </w:r>
            <w:r w:rsidR="002817E1"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экрана при отсутствии изменения параметров настройки в течение 1 минуты. Наличие отображения следующих параметров на главном экране, обеспечивающих быструю настройку работы инкубатора и мониторинг главных параметров:</w:t>
            </w:r>
          </w:p>
          <w:p w14:paraId="00BBD778" w14:textId="575EF562" w:rsidR="002817E1" w:rsidRPr="003A639D" w:rsidRDefault="003A639D" w:rsidP="003A639D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3A639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Индикатор активного режима (зеленая подсветка)</w:t>
            </w:r>
            <w:r w:rsidR="007F5C6A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7F5C6A"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4145D4B6" w14:textId="0FEFFCF3" w:rsidR="002817E1" w:rsidRPr="007F5C6A" w:rsidRDefault="007F5C6A" w:rsidP="007F5C6A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7F5C6A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Индикатор единицы измерения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2EFE13D9" w14:textId="68B3A121" w:rsidR="002817E1" w:rsidRPr="005E2FF8" w:rsidRDefault="005E2FF8" w:rsidP="005E2FF8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5E2FF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Окно настройки параметров режима контроля температуры по накожному датчику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644C46F1" w14:textId="725F80A8" w:rsidR="002817E1" w:rsidRPr="005E2FF8" w:rsidRDefault="005E2FF8" w:rsidP="005E2FF8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 xml:space="preserve">- </w:t>
            </w:r>
            <w:r w:rsidR="002817E1" w:rsidRPr="005E2FF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Окно настройки параметров режима контроля влажности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5D4A86F5" w14:textId="5CB5D621" w:rsidR="002817E1" w:rsidRPr="005E2FF8" w:rsidRDefault="005E2FF8" w:rsidP="005E2FF8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5E2FF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Окно настройки параметров кислородного режима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0F284511" w14:textId="2AA0F1A7" w:rsidR="002817E1" w:rsidRPr="005E2FF8" w:rsidRDefault="005E2FF8" w:rsidP="005E2FF8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5E2FF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Окно настройки параметров режима взвешивания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16EE4B69" w14:textId="6CCBE27B" w:rsidR="002817E1" w:rsidRPr="00D66A13" w:rsidRDefault="00D66A13" w:rsidP="00D66A13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D66A1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Кнопка «Журнал данных пациента»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4ECFB164" w14:textId="15B9734B" w:rsidR="002817E1" w:rsidRPr="00D66A13" w:rsidRDefault="00D66A13" w:rsidP="00D66A13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D66A1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Кнопка режима ожидания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10D536A7" w14:textId="69629F57" w:rsidR="002817E1" w:rsidRPr="00B43E7A" w:rsidRDefault="00B43E7A" w:rsidP="00B43E7A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B43E7A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Список доступных режимов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5E9E58AB" w14:textId="4AA51B72" w:rsidR="002817E1" w:rsidRPr="00B43E7A" w:rsidRDefault="00B43E7A" w:rsidP="00B43E7A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B43E7A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Кнопка настроек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7BBC7434" w14:textId="39A6F38E" w:rsidR="002817E1" w:rsidRPr="008545AE" w:rsidRDefault="008545AE" w:rsidP="008545AE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8545A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Блокировка кнопок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07C2F82A" w14:textId="6F557189" w:rsidR="002817E1" w:rsidRPr="008545AE" w:rsidRDefault="008545AE" w:rsidP="008545AE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8545A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Измеренная температура воздуха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5DB70DBE" w14:textId="3F551BE8" w:rsidR="002817E1" w:rsidRPr="008545AE" w:rsidRDefault="008545AE" w:rsidP="008545AE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8545A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Скорректированная температура воздуха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52970B7D" w14:textId="33FCAAB7" w:rsidR="002817E1" w:rsidRPr="00820CBF" w:rsidRDefault="00820CBF" w:rsidP="00820CBF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820CB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Индикатор превышения температуры 37°С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наличие.</w:t>
            </w:r>
          </w:p>
          <w:p w14:paraId="07A08F9B" w14:textId="1B6CDB6D" w:rsidR="002817E1" w:rsidRPr="00820CBF" w:rsidRDefault="00820CBF" w:rsidP="00820CBF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820CB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Глушитель сигнала тревоги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35B1F4F1" w14:textId="7B327707" w:rsidR="002817E1" w:rsidRPr="003531E5" w:rsidRDefault="003531E5" w:rsidP="003531E5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-</w:t>
            </w:r>
            <w:r w:rsidR="0013204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2817E1" w:rsidRPr="003531E5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Окно индикации аварийных сигналов и предупреждений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070E8DE8" w14:textId="676387D2" w:rsidR="002817E1" w:rsidRPr="0013204C" w:rsidRDefault="0013204C" w:rsidP="0013204C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13204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Дополнительное значение температуры кожи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5466B447" w14:textId="19CAD519" w:rsidR="002817E1" w:rsidRPr="0013204C" w:rsidRDefault="0013204C" w:rsidP="0013204C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13204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Индикатор уровня нагрева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67CF4F0D" w14:textId="606BA024" w:rsidR="002817E1" w:rsidRPr="002817E1" w:rsidRDefault="0013204C" w:rsidP="00132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- </w:t>
            </w:r>
            <w:r w:rsidR="002817E1"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Индикация кривой изменения во времени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88F13" w14:textId="54A0000E" w:rsidR="002817E1" w:rsidRPr="002817E1" w:rsidRDefault="002817E1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штука</w:t>
            </w:r>
          </w:p>
        </w:tc>
      </w:tr>
      <w:tr w:rsidR="002817E1" w:rsidRPr="007A1487" w14:paraId="46B989F4" w14:textId="77777777" w:rsidTr="00D603B8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C94A6D" w14:textId="77777777" w:rsidR="002817E1" w:rsidRPr="007A1487" w:rsidRDefault="002817E1" w:rsidP="00C66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393242" w14:textId="77777777" w:rsidR="002817E1" w:rsidRPr="007A1487" w:rsidRDefault="002817E1" w:rsidP="00C66370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9CECB" w14:textId="58590B46" w:rsidR="002817E1" w:rsidRPr="002817E1" w:rsidRDefault="008A47BE" w:rsidP="00C663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EF9CA" w14:textId="192EF8ED" w:rsidR="002817E1" w:rsidRPr="002817E1" w:rsidRDefault="002817E1" w:rsidP="00C663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Ручки для транспортировки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1B57D" w14:textId="48B3C527" w:rsidR="002817E1" w:rsidRPr="002817E1" w:rsidRDefault="002817E1" w:rsidP="004813A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Инкубатор для новорожденных должен быть оснащен не менее</w:t>
            </w:r>
            <w:r w:rsidR="0005080B">
              <w:rPr>
                <w:rFonts w:ascii="Times New Roman" w:hAnsi="Times New Roman" w:cs="Times New Roman"/>
                <w:sz w:val="24"/>
                <w:szCs w:val="24"/>
              </w:rPr>
              <w:t xml:space="preserve"> чем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2-мя ручками, предназначенн</w:t>
            </w:r>
            <w:r w:rsidR="0005080B">
              <w:rPr>
                <w:rFonts w:ascii="Times New Roman" w:hAnsi="Times New Roman" w:cs="Times New Roman"/>
                <w:sz w:val="24"/>
                <w:szCs w:val="24"/>
              </w:rPr>
              <w:t xml:space="preserve">ыми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перемещения инкубатора внутри больничного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6708" w14:textId="1E50D182" w:rsidR="002817E1" w:rsidRPr="002817E1" w:rsidRDefault="002817E1" w:rsidP="00C6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штуки</w:t>
            </w:r>
          </w:p>
        </w:tc>
      </w:tr>
      <w:tr w:rsidR="009F0BE8" w:rsidRPr="007A1487" w14:paraId="1005C3A4" w14:textId="77777777" w:rsidTr="00D603B8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4C2514" w14:textId="77777777" w:rsidR="009F0BE8" w:rsidRPr="007A1487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376F1E" w14:textId="77777777" w:rsidR="009F0BE8" w:rsidRPr="007A1487" w:rsidRDefault="009F0BE8" w:rsidP="009F0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BFAC" w14:textId="3D2BD293" w:rsidR="009F0BE8" w:rsidRPr="002817E1" w:rsidRDefault="008A47BE" w:rsidP="009F0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45EAE" w14:textId="77777777" w:rsidR="009F0BE8" w:rsidRPr="002817E1" w:rsidRDefault="009F0BE8" w:rsidP="009F0B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Датчик температуры </w:t>
            </w:r>
          </w:p>
          <w:p w14:paraId="04FBE103" w14:textId="553A36DB" w:rsidR="009F0BE8" w:rsidRPr="002817E1" w:rsidRDefault="009F0BE8" w:rsidP="009F0BE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0B57" w14:textId="12C1AE3B" w:rsidR="009F0BE8" w:rsidRPr="002817E1" w:rsidRDefault="009F0BE8" w:rsidP="008A47BE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Тип датчика температуры кожи: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Tek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NTC/ Одиночный NTC</w:t>
            </w:r>
            <w:r w:rsidR="008A47B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8A47BE"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Диапазон измерения температуры кожи: </w:t>
            </w:r>
            <w:r w:rsidR="008A47B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в диапазоне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18,2 °C – 45 °C</w:t>
            </w:r>
            <w:r w:rsidR="008A47B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Диапазон отображения температуры кожи:</w:t>
            </w:r>
            <w:r w:rsidR="008A47B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в пределах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18,2 °C – 45 °C</w:t>
            </w:r>
            <w:r w:rsidR="008A47B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Шаг отображения температуры кожи: </w:t>
            </w:r>
            <w:r w:rsidR="008A47B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не более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0,1 °C</w:t>
            </w:r>
            <w:r w:rsidR="008A47B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Точность измерения температуры кожи: ± 0,2 °C</w:t>
            </w:r>
            <w:r w:rsidR="008A47B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</w:p>
          <w:p w14:paraId="4DF3D40F" w14:textId="29C98E04" w:rsidR="009F0BE8" w:rsidRPr="002817E1" w:rsidRDefault="009F0BE8" w:rsidP="008A4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Диапазон возможной регулировки: </w:t>
            </w:r>
            <w:r w:rsidR="008A47B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в пределах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34 °C – 38 °C</w:t>
            </w:r>
            <w:r w:rsidR="008A47B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151D" w14:textId="10DD2876" w:rsidR="009F0BE8" w:rsidRPr="002817E1" w:rsidRDefault="009F0BE8" w:rsidP="009F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9F0BE8" w:rsidRPr="007A1487" w14:paraId="6A85DC55" w14:textId="77777777" w:rsidTr="00D603B8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479E19" w14:textId="77777777" w:rsidR="009F0BE8" w:rsidRPr="007A1487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890DC3" w14:textId="77777777" w:rsidR="009F0BE8" w:rsidRPr="007A1487" w:rsidRDefault="009F0BE8" w:rsidP="009F0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19BE0" w14:textId="4AA3F2AE" w:rsidR="009F0BE8" w:rsidRPr="002817E1" w:rsidRDefault="004C5157" w:rsidP="009F0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CBC04" w14:textId="77777777" w:rsidR="009F0BE8" w:rsidRPr="002817E1" w:rsidRDefault="009F0BE8" w:rsidP="009F0B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Держатель рентген </w:t>
            </w:r>
          </w:p>
          <w:p w14:paraId="5725B664" w14:textId="4D55CB35" w:rsidR="009F0BE8" w:rsidRPr="002817E1" w:rsidRDefault="009F0BE8" w:rsidP="009F0BE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кассеты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3083F" w14:textId="71705AA1" w:rsidR="009F0BE8" w:rsidRPr="002817E1" w:rsidRDefault="009F0BE8" w:rsidP="005B1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Инкубатор должен быть оснащен рентгеновским лотком размером не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мнее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396 мм x 256 мм, </w:t>
            </w:r>
            <w:r w:rsidR="004711C2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что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должно позволять выполнять рентгенографию без какого-либо вмешательства, во время пребывания ребенка внутри камеры.  Доступ к рентгеновскому лотку должен быть с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двух сторон через переднюю/заднюю дверцы для доступа.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044A3" w14:textId="0A12E261" w:rsidR="009F0BE8" w:rsidRPr="002817E1" w:rsidRDefault="009F0BE8" w:rsidP="009F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штука</w:t>
            </w:r>
          </w:p>
        </w:tc>
      </w:tr>
      <w:tr w:rsidR="009F0BE8" w:rsidRPr="007A1487" w14:paraId="76E3E3C2" w14:textId="77777777" w:rsidTr="00D603B8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32326C" w14:textId="77777777" w:rsidR="009F0BE8" w:rsidRPr="007A1487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C51EEB" w14:textId="77777777" w:rsidR="009F0BE8" w:rsidRPr="007A1487" w:rsidRDefault="009F0BE8" w:rsidP="009F0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FF45D" w14:textId="44FA1AF7" w:rsidR="009F0BE8" w:rsidRPr="002817E1" w:rsidRDefault="004C5157" w:rsidP="009F0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E6934" w14:textId="1183604F" w:rsidR="009F0BE8" w:rsidRPr="002817E1" w:rsidRDefault="009F0BE8" w:rsidP="009F0BE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Матрац 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6CC6E" w14:textId="65A644F4" w:rsidR="009F0BE8" w:rsidRPr="002817E1" w:rsidRDefault="009F0BE8" w:rsidP="0083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Матрац должен быть предназначен для размещения младенца на ложе. Матрац должен быть оснащен влагонепроницаемым чехлом.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D57F4" w14:textId="75B6AF8F" w:rsidR="009F0BE8" w:rsidRPr="002817E1" w:rsidRDefault="009F0BE8" w:rsidP="009F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9F0BE8" w:rsidRPr="007A1487" w14:paraId="498A3E12" w14:textId="77777777" w:rsidTr="00D603B8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331C6" w14:textId="77777777" w:rsidR="009F0BE8" w:rsidRPr="007A1487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C95E3B" w14:textId="77777777" w:rsidR="009F0BE8" w:rsidRPr="007A1487" w:rsidRDefault="009F0BE8" w:rsidP="009F0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0ED75" w14:textId="575858C3" w:rsidR="009F0BE8" w:rsidRPr="002817E1" w:rsidRDefault="00AE4E66" w:rsidP="009F0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243D2" w14:textId="052AFCA7" w:rsidR="009F0BE8" w:rsidRPr="002817E1" w:rsidRDefault="00AE4E66" w:rsidP="009F0BE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В</w:t>
            </w:r>
            <w:r w:rsidR="00EF40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есы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3DDEC" w14:textId="0E3A7D53" w:rsidR="009F0BE8" w:rsidRPr="002817E1" w:rsidRDefault="009F0BE8" w:rsidP="00146199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Инкубатор должен быть оснащен дополнительным модулем встроенных весов для мониторинга веса пациента. Модуль взвешивания должен быть расположен непосредственно под кроваткой и рентгеновским лотком.  Наличие функции «Тарирование» и сохранения данных.</w:t>
            </w:r>
            <w:r w:rsidR="001545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Наличие журнала данных пациента. Возможность сохранения данных не менее </w:t>
            </w:r>
            <w:r w:rsidR="001461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чем </w:t>
            </w: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5-ти пациентов.  Регистрируемые значения параметров:</w:t>
            </w:r>
            <w:r w:rsidR="001461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езультаты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взвешивания </w:t>
            </w:r>
            <w:r w:rsidR="00146199"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7C05AAE8" w14:textId="374306D6" w:rsidR="009F0BE8" w:rsidRPr="002817E1" w:rsidRDefault="009F0BE8" w:rsidP="008F0421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Система взвешивания </w:t>
            </w:r>
            <w:r w:rsidR="008F042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должна быть </w:t>
            </w:r>
            <w:proofErr w:type="gramStart"/>
            <w:r w:rsidR="008F042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с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микропроцессорным</w:t>
            </w:r>
            <w:proofErr w:type="gramEnd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управлением должна позволять отслеживать тенденции развития младенца, проходящего лечение. Система взвешивания должна обнаруживать поднятие младенца с кроватки, и автоматически инициировать процедуру тарирование. Эта функция должна позволять медицинскому персоналу измерять вес младенца, не нажимая ни одной кнопки, пока ребенок находится внутри камеры.</w:t>
            </w:r>
          </w:p>
          <w:p w14:paraId="007A7002" w14:textId="65002588" w:rsidR="009F0BE8" w:rsidRPr="002817E1" w:rsidRDefault="009F0BE8" w:rsidP="00B67AE4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Диапазон отображения веса не менее 0-10 кг</w:t>
            </w:r>
            <w:r w:rsidR="00B67AE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</w:p>
          <w:p w14:paraId="7427BB97" w14:textId="51ACC74B" w:rsidR="009F0BE8" w:rsidRPr="002817E1" w:rsidRDefault="009F0BE8" w:rsidP="00B67AE4">
            <w:pPr>
              <w:tabs>
                <w:tab w:val="left" w:pos="709"/>
                <w:tab w:val="left" w:pos="1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Разрешение отображения веса не более – 0,001 кг</w:t>
            </w:r>
            <w:r w:rsidR="00B67AE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</w:p>
          <w:p w14:paraId="74C0B078" w14:textId="6C666FDF" w:rsidR="009F0BE8" w:rsidRPr="002817E1" w:rsidRDefault="009F0BE8" w:rsidP="00B6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Максимальная грузоподъемность – не менее 10 кг</w:t>
            </w:r>
            <w:r w:rsidR="00B67AE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EDBFD" w14:textId="4AAF349F" w:rsidR="009F0BE8" w:rsidRPr="002817E1" w:rsidRDefault="009F0BE8" w:rsidP="009F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9F0BE8" w:rsidRPr="007A1487" w14:paraId="4DB2F0BC" w14:textId="77777777" w:rsidTr="00D603B8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FA48D" w14:textId="77777777" w:rsidR="009F0BE8" w:rsidRPr="007A1487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E8B7F9" w14:textId="77777777" w:rsidR="009F0BE8" w:rsidRPr="007A1487" w:rsidRDefault="009F0BE8" w:rsidP="009F0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6A3DF" w14:textId="3392BB11" w:rsidR="009F0BE8" w:rsidRPr="002817E1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67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988BE" w14:textId="3BA66C7E" w:rsidR="009F0BE8" w:rsidRPr="002817E1" w:rsidRDefault="009F0BE8" w:rsidP="009F0BE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Сервосистема кислорода и влажности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CEED5" w14:textId="46D8889C" w:rsidR="009F0BE8" w:rsidRPr="002817E1" w:rsidRDefault="009F0BE8" w:rsidP="009F0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Инкубатор для новорожденных должен быть оснащен сервоприводом для подачи кислородной смеси в камеру с новорожденным. В инкубаторе должна быть возможность использования как режима подачи O2 с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сервоуправлением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, так и режим пассивной оксигенотерапии. Обе </w:t>
            </w:r>
            <w:proofErr w:type="gramStart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системы </w:t>
            </w:r>
            <w:r w:rsidR="001B1DC8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должны</w:t>
            </w:r>
            <w:proofErr w:type="gramEnd"/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быть оснащены отдельными впускными разъемами подачи кислорода на задней панели устройства. Стандартный целевой диапазон значений концентрации O2:</w:t>
            </w:r>
            <w:r w:rsidR="001B1DC8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в пределах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21–40%. Расширенный диапазон целевых значений концентрации </w:t>
            </w:r>
            <w:r w:rsidR="009368D8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должен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составлят</w:t>
            </w:r>
            <w:r w:rsidR="009368D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ь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от 40,1% до 65%. Концентрация кислорода должн</w:t>
            </w:r>
            <w:r w:rsidR="00DC7999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регулироваться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при помощи главной панели управления.  Установка расширенного диапазона концентрации кислорода в камере должна производиться только после снятия дополнительной блокировочной кнопки на панели управления.</w:t>
            </w:r>
          </w:p>
          <w:p w14:paraId="718366D3" w14:textId="4B840585" w:rsidR="009F0BE8" w:rsidRPr="002817E1" w:rsidRDefault="009F0BE8" w:rsidP="009F0BE8">
            <w:pPr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Должна быть система сигнального оповещения при отклонении от заданного уровня концентрации О2.  Наличие возможности установки предельных значений срабатывания сигнализации в режиме контроля подачи кислорода на уровне ± 3% и ± 5%.  </w:t>
            </w:r>
          </w:p>
          <w:p w14:paraId="590C99D2" w14:textId="479692E2" w:rsidR="009F0BE8" w:rsidRDefault="00C43769" w:rsidP="00C437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9F0BE8" w:rsidRPr="00C43769">
              <w:rPr>
                <w:rFonts w:ascii="Times New Roman" w:hAnsi="Times New Roman" w:cs="Times New Roman"/>
                <w:iCs/>
                <w:sz w:val="24"/>
                <w:szCs w:val="24"/>
              </w:rPr>
              <w:t>Выключение модуля датчика O2/влажности. – Возможность отключения звукового сигнала на 5 минут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наличие</w:t>
            </w:r>
            <w:r w:rsidR="009F0BE8" w:rsidRPr="00C4376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3760027" w14:textId="7019FEF2" w:rsidR="009F0BE8" w:rsidRPr="003B0E43" w:rsidRDefault="003B0E43" w:rsidP="003B0E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9F0BE8" w:rsidRPr="003B0E43">
              <w:rPr>
                <w:rFonts w:ascii="Times New Roman" w:hAnsi="Times New Roman" w:cs="Times New Roman"/>
                <w:iCs/>
                <w:sz w:val="24"/>
                <w:szCs w:val="24"/>
              </w:rPr>
              <w:t>Подключение кабеля модуля O2/влажности - Возможность отключения звукового сигнала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наличие</w:t>
            </w:r>
            <w:r w:rsidR="009F0BE8" w:rsidRPr="003B0E4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0F0C376" w14:textId="705D7A5C" w:rsidR="009F0BE8" w:rsidRPr="003B0E43" w:rsidRDefault="003B0E43" w:rsidP="003B0E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9F0BE8" w:rsidRPr="003B0E43">
              <w:rPr>
                <w:rFonts w:ascii="Times New Roman" w:hAnsi="Times New Roman" w:cs="Times New Roman"/>
                <w:iCs/>
                <w:sz w:val="24"/>
                <w:szCs w:val="24"/>
              </w:rPr>
              <w:t>Ошибка датчика O2. Отключение кислородной системы. - Возможность отключения звукового сигнала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6DD02B0B" w14:textId="1207EBBC" w:rsidR="009F0BE8" w:rsidRPr="002817E1" w:rsidRDefault="009F0BE8" w:rsidP="009F0BE8">
            <w:pPr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Наличие возможности отображения на главном дисплее графического графика изменения параметров мониторинга за   прошедший </w:t>
            </w:r>
            <w:proofErr w:type="gramStart"/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период  от</w:t>
            </w:r>
            <w:proofErr w:type="gramEnd"/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15 минут до 12 часов.</w:t>
            </w:r>
            <w:r w:rsidR="00FF05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817E1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журнала данных пациента. Возможность сохранения данных не менее 5-ти пациентов.  Регистрируемые значения параметров:</w:t>
            </w:r>
          </w:p>
          <w:p w14:paraId="661024C1" w14:textId="5C49FE21" w:rsidR="009F0BE8" w:rsidRPr="00FF050F" w:rsidRDefault="009F0BE8" w:rsidP="00FF050F">
            <w:pPr>
              <w:widowControl w:val="0"/>
              <w:tabs>
                <w:tab w:val="left" w:pos="951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50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Концентрация кислорода </w:t>
            </w:r>
            <w:r w:rsidR="00FF050F" w:rsidRPr="00FF050F"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наличие. </w:t>
            </w:r>
          </w:p>
          <w:p w14:paraId="145EDF5A" w14:textId="68BB9129" w:rsidR="009F0BE8" w:rsidRPr="002817E1" w:rsidRDefault="009F0BE8" w:rsidP="00FF0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Расход воздуха: </w:t>
            </w:r>
            <w:proofErr w:type="gram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&lt; 0</w:t>
            </w:r>
            <w:proofErr w:type="gram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,1 м/с, &lt; 10 см/с</w:t>
            </w:r>
            <w:r w:rsidR="00FF05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6AB2E01" w14:textId="2D4D3DD1" w:rsidR="009F0BE8" w:rsidRPr="002817E1" w:rsidRDefault="009F0BE8" w:rsidP="00FF050F">
            <w:pPr>
              <w:pStyle w:val="ad"/>
              <w:widowControl w:val="0"/>
              <w:tabs>
                <w:tab w:val="left" w:pos="95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Входное давление O2 с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сервоуправлением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: минимум 300 кПа, максимум 500 кПа</w:t>
            </w:r>
            <w:r w:rsidR="00FF050F">
              <w:rPr>
                <w:rFonts w:ascii="Times New Roman" w:hAnsi="Times New Roman" w:cs="Times New Roman"/>
                <w:sz w:val="24"/>
                <w:szCs w:val="24"/>
              </w:rPr>
              <w:t xml:space="preserve"> – наличие. </w:t>
            </w:r>
          </w:p>
          <w:p w14:paraId="40109994" w14:textId="4F4A54AD" w:rsidR="009F0BE8" w:rsidRPr="00FE1F73" w:rsidRDefault="009F0BE8" w:rsidP="00FE1F73">
            <w:pPr>
              <w:widowControl w:val="0"/>
              <w:tabs>
                <w:tab w:val="left" w:pos="9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7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концентрация CO2: </w:t>
            </w:r>
            <w:proofErr w:type="gramStart"/>
            <w:r w:rsidRPr="00FE1F73">
              <w:rPr>
                <w:rFonts w:ascii="Times New Roman" w:hAnsi="Times New Roman" w:cs="Times New Roman"/>
                <w:sz w:val="24"/>
                <w:szCs w:val="24"/>
              </w:rPr>
              <w:t>&lt; 0</w:t>
            </w:r>
            <w:proofErr w:type="gramEnd"/>
            <w:r w:rsidRPr="00FE1F73">
              <w:rPr>
                <w:rFonts w:ascii="Times New Roman" w:hAnsi="Times New Roman" w:cs="Times New Roman"/>
                <w:sz w:val="24"/>
                <w:szCs w:val="24"/>
              </w:rPr>
              <w:t>,5 об.%</w:t>
            </w:r>
            <w:r w:rsidR="00FE1F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7E0ABF7" w14:textId="65DAEB9A" w:rsidR="009F0BE8" w:rsidRPr="00FE1F73" w:rsidRDefault="009F0BE8" w:rsidP="00FE1F73">
            <w:pPr>
              <w:widowControl w:val="0"/>
              <w:tabs>
                <w:tab w:val="left" w:pos="9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73">
              <w:rPr>
                <w:rFonts w:ascii="Times New Roman" w:hAnsi="Times New Roman" w:cs="Times New Roman"/>
                <w:sz w:val="24"/>
                <w:szCs w:val="24"/>
              </w:rPr>
              <w:t>Поток воздуха на входе: &lt;= 30 Л/</w:t>
            </w:r>
            <w:proofErr w:type="spellStart"/>
            <w:r w:rsidRPr="00FE1F73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="00FE1F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E6F95A0" w14:textId="3AFDFEBA" w:rsidR="009F0BE8" w:rsidRPr="002817E1" w:rsidRDefault="009F0BE8" w:rsidP="00FE1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Повышение концентрации O2: От 21% до 60% &lt; 10d</w:t>
            </w:r>
            <w:r w:rsidR="00FE1F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BE23B" w14:textId="55D5BD28" w:rsidR="009F0BE8" w:rsidRPr="002817E1" w:rsidRDefault="009F0BE8" w:rsidP="009F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штука</w:t>
            </w:r>
          </w:p>
        </w:tc>
      </w:tr>
      <w:tr w:rsidR="009F0BE8" w:rsidRPr="007A1487" w14:paraId="45301B80" w14:textId="77777777" w:rsidTr="00D603B8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445B9B" w14:textId="77777777" w:rsidR="009F0BE8" w:rsidRPr="007A1487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B2480" w14:textId="77777777" w:rsidR="009F0BE8" w:rsidRPr="007A1487" w:rsidRDefault="009F0BE8" w:rsidP="009F0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3F826" w14:textId="35C871DA" w:rsidR="009F0BE8" w:rsidRPr="002817E1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7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70C22" w14:textId="14F9440A" w:rsidR="00C47A32" w:rsidRPr="002817E1" w:rsidRDefault="009F0BE8" w:rsidP="00C47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Шланг</w:t>
            </w:r>
            <w:r w:rsidR="00C47A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и</w:t>
            </w:r>
          </w:p>
          <w:p w14:paraId="52C3A5BE" w14:textId="20D71A96" w:rsidR="009F0BE8" w:rsidRPr="002817E1" w:rsidRDefault="009F0BE8" w:rsidP="009F0BE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A3EFE" w14:textId="60A0DDF1" w:rsidR="009F0BE8" w:rsidRPr="002817E1" w:rsidRDefault="00C47A32" w:rsidP="009F0BE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Шланг должен быть п</w:t>
            </w:r>
            <w:r w:rsidR="009F0BE8"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редназначен для подключения кислорода инкубатору для новорожденных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не менее 1 шт. Шланг должен быть п</w:t>
            </w:r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редназначен для подключения сжатого воздуха инкубатору для новорожденных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не менее 1 шт.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6F5E" w14:textId="4AF47FC9" w:rsidR="009F0BE8" w:rsidRPr="002817E1" w:rsidRDefault="00C47A32" w:rsidP="009F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F0BE8"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9F0BE8" w:rsidRPr="007A1487" w14:paraId="4B0E3021" w14:textId="77777777" w:rsidTr="00D603B8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C714BC" w14:textId="77777777" w:rsidR="009F0BE8" w:rsidRPr="007A1487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7345B6" w14:textId="77777777" w:rsidR="009F0BE8" w:rsidRPr="007A1487" w:rsidRDefault="009F0BE8" w:rsidP="009F0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65A04" w14:textId="44CC9096" w:rsidR="009F0BE8" w:rsidRPr="002817E1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7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22C91" w14:textId="77777777" w:rsidR="009F0BE8" w:rsidRPr="002817E1" w:rsidRDefault="009F0BE8" w:rsidP="009F0B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Фототерапевтическая </w:t>
            </w:r>
          </w:p>
          <w:p w14:paraId="08F831E2" w14:textId="2BE4C378" w:rsidR="009F0BE8" w:rsidRPr="002817E1" w:rsidRDefault="009F0BE8" w:rsidP="009F0BE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лампа 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ED540" w14:textId="6D0AA05D" w:rsidR="009F0BE8" w:rsidRPr="002817E1" w:rsidRDefault="009F0BE8" w:rsidP="001E2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Инкубатор для новорожденных должен быть оснащен </w:t>
            </w:r>
            <w:proofErr w:type="spellStart"/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фототерапевтической</w:t>
            </w:r>
            <w:proofErr w:type="spellEnd"/>
            <w:r w:rsidRPr="002817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лампой.</w:t>
            </w:r>
            <w:r w:rsidR="001E21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Интенсивность &gt;</w:t>
            </w:r>
            <w:proofErr w:type="gram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70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ДжВт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/см2/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Срок службы лампы – не менее 50 000 часов</w:t>
            </w:r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уровень шума - </w:t>
            </w:r>
            <w:proofErr w:type="gram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&lt; 10</w:t>
            </w:r>
            <w:proofErr w:type="gram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дБА</w:t>
            </w:r>
            <w:proofErr w:type="spellEnd"/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Длина волн</w:t>
            </w:r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, в пределах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440 – 460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Эффективная зона </w:t>
            </w:r>
            <w:proofErr w:type="gram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терапии </w:t>
            </w:r>
            <w:r w:rsidR="001E21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54*32 см</w:t>
            </w:r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Высота лампы – не более 82 мм</w:t>
            </w:r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Ширина лампы – не более 224 мм</w:t>
            </w:r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Длина лампы – не более 528,5 мм</w:t>
            </w:r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Вес лампы – не более 2,07 кг</w:t>
            </w:r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9E6A31" w14:textId="04210501" w:rsidR="009F0BE8" w:rsidRPr="002817E1" w:rsidRDefault="009F0BE8" w:rsidP="00590A5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ударопрочности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и влагостойкости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 – наличие.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Напряжение</w:t>
            </w:r>
            <w:r w:rsidRPr="001E217C">
              <w:rPr>
                <w:rFonts w:ascii="Times New Roman" w:hAnsi="Times New Roman" w:cs="Times New Roman"/>
                <w:sz w:val="24"/>
                <w:szCs w:val="24"/>
              </w:rPr>
              <w:t xml:space="preserve"> - 100-240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</w:t>
            </w:r>
            <w:r w:rsidRPr="001E217C">
              <w:rPr>
                <w:rFonts w:ascii="Times New Roman" w:hAnsi="Times New Roman" w:cs="Times New Roman"/>
                <w:sz w:val="24"/>
                <w:szCs w:val="24"/>
              </w:rPr>
              <w:t>, 0.2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E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Pr="001E217C">
              <w:rPr>
                <w:rFonts w:ascii="Times New Roman" w:hAnsi="Times New Roman" w:cs="Times New Roman"/>
                <w:sz w:val="24"/>
                <w:szCs w:val="24"/>
              </w:rPr>
              <w:t xml:space="preserve"> / 12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E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1E217C">
              <w:rPr>
                <w:rFonts w:ascii="Times New Roman" w:hAnsi="Times New Roman" w:cs="Times New Roman"/>
                <w:sz w:val="24"/>
                <w:szCs w:val="24"/>
              </w:rPr>
              <w:t>, 0.7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E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 – наличие.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предохранителя  -</w:t>
            </w:r>
            <w:proofErr w:type="gram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2А х 1</w:t>
            </w:r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Частота питания - 50 - 60 Гц</w:t>
            </w:r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Максимальная потребляемая мощность</w:t>
            </w:r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 не более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80 ВА переменного тока/ 8,5 Вт постоянного тока</w:t>
            </w:r>
            <w:r w:rsidR="001E21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Количество светодиодов – не менее 16 синих светодиодов</w:t>
            </w:r>
            <w:r w:rsidR="00590A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сброса времени работы светодиодного модуля</w:t>
            </w:r>
            <w:r w:rsidR="00590A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Дополнительное освещение – не менее 4 шт. белых светодиодов для возможности освещения во время диагностики пациента</w:t>
            </w:r>
            <w:r w:rsidR="00590A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уровней интенсивности света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фототерапевтической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лампы – не менее 5 уровней</w:t>
            </w:r>
            <w:r w:rsidR="00590A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Количество уровней интенсивности света контрольной лампы – не менее 5 уровней</w:t>
            </w:r>
            <w:r w:rsidR="00590A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Наличие функции лазерной наводки для правильного позиционирования</w:t>
            </w:r>
            <w:r w:rsidR="00590A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2817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LCD экрана для отображения параметров лампы. Наличие креплений – присосок для установки </w:t>
            </w:r>
            <w:proofErr w:type="spellStart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фототерапевтической</w:t>
            </w:r>
            <w:proofErr w:type="spellEnd"/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лампы на инкубаторе.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164" w14:textId="6B8485F5" w:rsidR="009F0BE8" w:rsidRPr="002817E1" w:rsidRDefault="009F0BE8" w:rsidP="009F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штука</w:t>
            </w:r>
          </w:p>
        </w:tc>
      </w:tr>
      <w:tr w:rsidR="009F0BE8" w:rsidRPr="007A1487" w14:paraId="4224DB37" w14:textId="77777777" w:rsidTr="00D603B8">
        <w:trPr>
          <w:trHeight w:val="274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D20F62" w14:textId="77777777" w:rsidR="009F0BE8" w:rsidRPr="007A1487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4D986" w14:textId="77777777" w:rsidR="009F0BE8" w:rsidRPr="007A1487" w:rsidRDefault="009F0BE8" w:rsidP="009F0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9C8FD" w14:textId="7592769D" w:rsidR="009F0BE8" w:rsidRPr="002817E1" w:rsidRDefault="00945C1A" w:rsidP="009F0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06D8C" w14:textId="45E727C5" w:rsidR="009F0BE8" w:rsidRPr="002817E1" w:rsidRDefault="009F0BE8" w:rsidP="009F0BE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Мобильная тележка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77352" w14:textId="7C3F4721" w:rsidR="009F0BE8" w:rsidRPr="002817E1" w:rsidRDefault="009F0BE8" w:rsidP="00FD7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Инкубатор должен быть оснащен мобильной тележкой</w:t>
            </w:r>
            <w:r w:rsidR="008162F2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2817E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подставкой предназначенной для расположения инкубатора и транспортировки внутри медицинского учреждения. Тележка должна быть выполнена из металлического профиля с нанесение экологически чистого полимерного покрытия. Тележка должна иметь крепления для установки ящиков для принадлежностей а также крепления самого инкубатора.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D400" w14:textId="66D52A19" w:rsidR="009F0BE8" w:rsidRPr="002817E1" w:rsidRDefault="009F0BE8" w:rsidP="009F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9F0BE8" w:rsidRPr="007A1487" w14:paraId="45CEE8DF" w14:textId="77777777" w:rsidTr="00702D84">
        <w:trPr>
          <w:trHeight w:val="141"/>
        </w:trPr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CDF1FD" w14:textId="36B3232B" w:rsidR="009F0BE8" w:rsidRPr="007A1487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C92C56" w14:textId="77777777" w:rsidR="009F0BE8" w:rsidRPr="007A1487" w:rsidRDefault="009F0BE8" w:rsidP="009F0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6B1C6" w14:textId="77777777" w:rsidR="009F0BE8" w:rsidRPr="002817E1" w:rsidRDefault="009F0BE8" w:rsidP="009F0B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i/>
                <w:sz w:val="24"/>
                <w:szCs w:val="24"/>
              </w:rPr>
              <w:t>Расходные материалы и изнашиваемые узлы:</w:t>
            </w:r>
          </w:p>
        </w:tc>
      </w:tr>
      <w:tr w:rsidR="009F0BE8" w:rsidRPr="007A1487" w14:paraId="22CC3630" w14:textId="77777777" w:rsidTr="00F0086E">
        <w:trPr>
          <w:trHeight w:val="141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86D20" w14:textId="77777777" w:rsidR="009F0BE8" w:rsidRPr="007A1487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F3672" w14:textId="77777777" w:rsidR="009F0BE8" w:rsidRPr="007A1487" w:rsidRDefault="009F0BE8" w:rsidP="009F0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9ABE" w14:textId="515BB2A7" w:rsidR="009F0BE8" w:rsidRPr="002817E1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53101" w14:textId="71C1F062" w:rsidR="009F0BE8" w:rsidRPr="002817E1" w:rsidRDefault="009F0BE8" w:rsidP="009F0BE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>Защитн</w:t>
            </w:r>
            <w:r w:rsidR="008D5FB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маск</w:t>
            </w:r>
            <w:r w:rsidR="008D5F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5E63B" w14:textId="7CD8FE83" w:rsidR="009F0BE8" w:rsidRPr="002817E1" w:rsidRDefault="008D5FBC" w:rsidP="009F0BE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</w:t>
            </w:r>
            <w:r w:rsidR="009F0BE8" w:rsidRPr="002817E1">
              <w:rPr>
                <w:rFonts w:ascii="Times New Roman" w:hAnsi="Times New Roman" w:cs="Times New Roman"/>
                <w:sz w:val="24"/>
                <w:szCs w:val="24"/>
              </w:rPr>
              <w:t>ащитн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F0BE8"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F0BE8"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маски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которая должна быть </w:t>
            </w:r>
            <w:r w:rsidR="009F0BE8" w:rsidRPr="002817E1">
              <w:rPr>
                <w:rFonts w:ascii="Times New Roman" w:hAnsi="Times New Roman" w:cs="Times New Roman"/>
                <w:sz w:val="24"/>
                <w:szCs w:val="24"/>
              </w:rPr>
              <w:t>предназнач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9F0BE8"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для защиты глаз младенца во время проведения процедуры фототерапии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менее 1 шт. </w:t>
            </w:r>
            <w:r w:rsidR="009F0BE8" w:rsidRPr="002817E1">
              <w:rPr>
                <w:rFonts w:ascii="Times New Roman" w:hAnsi="Times New Roman" w:cs="Times New Roman"/>
                <w:sz w:val="24"/>
                <w:szCs w:val="24"/>
              </w:rPr>
              <w:t>. Размер</w:t>
            </w:r>
            <w:r w:rsidR="00F66ECA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-</w:t>
            </w:r>
            <w:r w:rsidR="009F0BE8" w:rsidRPr="0028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BE8" w:rsidRPr="0028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F0BE8" w:rsidRPr="00816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E2A5E" w14:textId="008A0466" w:rsidR="009F0BE8" w:rsidRPr="002817E1" w:rsidRDefault="009F0BE8" w:rsidP="009F0BE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9F0BE8" w:rsidRPr="007A1487" w14:paraId="498213C0" w14:textId="77777777" w:rsidTr="006A4883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D58AF" w14:textId="77777777" w:rsidR="009F0BE8" w:rsidRPr="007A1487" w:rsidRDefault="009F0BE8" w:rsidP="009F0BE8">
            <w:pPr>
              <w:tabs>
                <w:tab w:val="left" w:pos="45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4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FD71D" w14:textId="77777777" w:rsidR="009F0BE8" w:rsidRPr="007A1487" w:rsidRDefault="009F0BE8" w:rsidP="009F0B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условиям эксплуатации</w:t>
            </w:r>
          </w:p>
        </w:tc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B67C" w14:textId="5C510200" w:rsidR="009F0BE8" w:rsidRPr="007A1487" w:rsidRDefault="009F0BE8" w:rsidP="009F0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sz w:val="24"/>
                <w:szCs w:val="24"/>
              </w:rPr>
              <w:t>Электрическая сеть: 220 В</w:t>
            </w:r>
          </w:p>
          <w:p w14:paraId="4C6393A4" w14:textId="77777777" w:rsidR="009F0BE8" w:rsidRPr="007A1487" w:rsidRDefault="009F0BE8" w:rsidP="009F0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sz w:val="24"/>
                <w:szCs w:val="24"/>
              </w:rPr>
              <w:t>Площадь помещения: не менее 10 кв. м.</w:t>
            </w:r>
          </w:p>
          <w:p w14:paraId="087F89CA" w14:textId="77777777" w:rsidR="009F0BE8" w:rsidRDefault="009F0BE8" w:rsidP="009F0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sz w:val="24"/>
                <w:szCs w:val="24"/>
              </w:rPr>
              <w:t>Наличие приточно-вытяжной вентиляции.</w:t>
            </w:r>
          </w:p>
          <w:p w14:paraId="5AC307AC" w14:textId="77777777" w:rsidR="002046E4" w:rsidRPr="002046E4" w:rsidRDefault="002046E4" w:rsidP="0020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Требования к окружающей среде:</w:t>
            </w:r>
          </w:p>
          <w:p w14:paraId="070A4567" w14:textId="063FE36D" w:rsidR="002046E4" w:rsidRPr="002046E4" w:rsidRDefault="002046E4" w:rsidP="0020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Рабочая температура: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пределах </w:t>
            </w:r>
            <w:r w:rsidRPr="0020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20 - 30°C</w:t>
            </w:r>
          </w:p>
          <w:p w14:paraId="301533D2" w14:textId="22F6ED39" w:rsidR="002046E4" w:rsidRPr="002046E4" w:rsidRDefault="002046E4" w:rsidP="0020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Рабочая влажность: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пределах </w:t>
            </w:r>
            <w:r w:rsidRPr="0020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5–95 % относительной влажности, без образования конденсата</w:t>
            </w:r>
          </w:p>
          <w:p w14:paraId="3871C9FE" w14:textId="77777777" w:rsidR="002046E4" w:rsidRPr="002046E4" w:rsidRDefault="002046E4" w:rsidP="0020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Температура хранения: (-20) - 60°C</w:t>
            </w:r>
          </w:p>
          <w:p w14:paraId="3B69161C" w14:textId="005EF2CA" w:rsidR="002046E4" w:rsidRPr="007A1487" w:rsidRDefault="002046E4" w:rsidP="0020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Уровень влажности при хранении: 5–95 % относительной влажности, без образования конденсата</w:t>
            </w:r>
          </w:p>
        </w:tc>
      </w:tr>
      <w:tr w:rsidR="009F0BE8" w:rsidRPr="007A1487" w14:paraId="3F1167B2" w14:textId="77777777" w:rsidTr="009D3173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C95F4" w14:textId="0C97F3C8" w:rsidR="009F0BE8" w:rsidRPr="007A1487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38004" w14:textId="2F19C227" w:rsidR="009F0BE8" w:rsidRPr="007A1487" w:rsidRDefault="009F0BE8" w:rsidP="009F0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Условия осуществления поставки медицинской техники (в соответствии с ИНКОТЕРМС 2020)</w:t>
            </w:r>
          </w:p>
        </w:tc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30E1D" w14:textId="4710AE38" w:rsidR="009F0BE8" w:rsidRPr="00460291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DDP пункт назначения</w:t>
            </w:r>
            <w:r w:rsidR="004602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60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proofErr w:type="spellEnd"/>
            <w:r w:rsidR="00460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="00460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Жамбылский</w:t>
            </w:r>
            <w:proofErr w:type="spellEnd"/>
            <w:r w:rsidR="00460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село </w:t>
            </w:r>
            <w:proofErr w:type="spellStart"/>
            <w:r w:rsidR="00460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Узынагаш</w:t>
            </w:r>
            <w:proofErr w:type="spellEnd"/>
            <w:r w:rsidR="00460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улица </w:t>
            </w:r>
            <w:r w:rsidR="004602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Жаңақұрылыс 48А</w:t>
            </w:r>
          </w:p>
        </w:tc>
      </w:tr>
      <w:tr w:rsidR="009F0BE8" w:rsidRPr="007A1487" w14:paraId="39BBB4C6" w14:textId="77777777" w:rsidTr="009D3173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3E67E" w14:textId="709911DE" w:rsidR="009F0BE8" w:rsidRPr="007A1487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E268D" w14:textId="72BE1F48" w:rsidR="009F0BE8" w:rsidRPr="007A1487" w:rsidRDefault="009F0BE8" w:rsidP="009F0B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поставки медицинской техники и место дислокации</w:t>
            </w:r>
          </w:p>
        </w:tc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EAD51" w14:textId="1DBC0736" w:rsidR="009F0BE8" w:rsidRPr="00460291" w:rsidRDefault="00460291" w:rsidP="009F0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позднее 20 декабря 2024 года,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Узынагаш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Жаңақұрылыс 48А</w:t>
            </w:r>
          </w:p>
        </w:tc>
      </w:tr>
      <w:tr w:rsidR="009F0BE8" w:rsidRPr="007A1487" w14:paraId="06B594B2" w14:textId="77777777" w:rsidTr="006A4883">
        <w:trPr>
          <w:trHeight w:val="3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2DA2E" w14:textId="3CA6BE93" w:rsidR="009F0BE8" w:rsidRPr="007A1487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91722" w14:textId="1CBE2534" w:rsidR="009F0BE8" w:rsidRPr="007A1487" w:rsidRDefault="009F0BE8" w:rsidP="009F0B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880C6" w14:textId="77777777" w:rsidR="009F0BE8" w:rsidRPr="007A1487" w:rsidRDefault="009F0BE8" w:rsidP="009F0B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Гарантийное сервисное обслуживание медицинской техники не менее 37 месяцев.</w:t>
            </w:r>
          </w:p>
          <w:p w14:paraId="2350DCB6" w14:textId="77777777" w:rsidR="009F0BE8" w:rsidRPr="007A1487" w:rsidRDefault="009F0BE8" w:rsidP="009F0B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Плановое техническое обслуживание должно проводиться не реже чем 1 раз в квартал.</w:t>
            </w:r>
          </w:p>
          <w:p w14:paraId="702FEF1B" w14:textId="77777777" w:rsidR="009F0BE8" w:rsidRPr="007A1487" w:rsidRDefault="009F0BE8" w:rsidP="009F0B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14:paraId="79F4D977" w14:textId="77777777" w:rsidR="009F0BE8" w:rsidRPr="007A1487" w:rsidRDefault="009F0BE8" w:rsidP="009F0B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замену отработавших ресурс составных частей;</w:t>
            </w:r>
          </w:p>
          <w:p w14:paraId="41479168" w14:textId="77777777" w:rsidR="009F0BE8" w:rsidRPr="007A1487" w:rsidRDefault="009F0BE8" w:rsidP="009F0B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замене или восстановлении отдельных частей медицинской техники;</w:t>
            </w:r>
          </w:p>
          <w:p w14:paraId="71A22143" w14:textId="77777777" w:rsidR="009F0BE8" w:rsidRPr="007A1487" w:rsidRDefault="009F0BE8" w:rsidP="009F0B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настройку и регулировку медицинской техники; специфические для данной медицинской техники работы;</w:t>
            </w:r>
          </w:p>
          <w:p w14:paraId="73E3096A" w14:textId="77777777" w:rsidR="009F0BE8" w:rsidRPr="007A1487" w:rsidRDefault="009F0BE8" w:rsidP="009F0B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чистку, смазку и при необходимости переборку основных механизмов и узлов;</w:t>
            </w:r>
          </w:p>
          <w:p w14:paraId="67ED0DEF" w14:textId="77777777" w:rsidR="009F0BE8" w:rsidRPr="007A1487" w:rsidRDefault="009F0BE8" w:rsidP="009F0B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удаление пыли, грязи, следов коррозии и окисления с наружных и внутренних поверхностей корпуса медицинской техники его составных частей (с частичной </w:t>
            </w:r>
            <w:proofErr w:type="spellStart"/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блочно</w:t>
            </w:r>
            <w:proofErr w:type="spellEnd"/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-узловой разборкой);</w:t>
            </w:r>
          </w:p>
          <w:p w14:paraId="73545E61" w14:textId="0C3C6F5B" w:rsidR="009F0BE8" w:rsidRPr="007A1487" w:rsidRDefault="009F0BE8" w:rsidP="009F0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  <w:tr w:rsidR="009F0BE8" w:rsidRPr="007A1487" w14:paraId="517A3CE3" w14:textId="77777777" w:rsidTr="006A4883">
        <w:trPr>
          <w:trHeight w:val="3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88933" w14:textId="0588AE42" w:rsidR="009F0BE8" w:rsidRPr="007A1487" w:rsidRDefault="009F0BE8" w:rsidP="009F0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44C22" w14:textId="6791D64B" w:rsidR="009F0BE8" w:rsidRPr="007A1487" w:rsidRDefault="009F0BE8" w:rsidP="009F0BE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к сопутствующим услугам</w:t>
            </w:r>
          </w:p>
        </w:tc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DD8D" w14:textId="77777777" w:rsidR="009F0BE8" w:rsidRPr="007A1487" w:rsidRDefault="009F0BE8" w:rsidP="009F0B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</w:t>
            </w:r>
          </w:p>
          <w:p w14:paraId="2C298FB1" w14:textId="2DFE500D" w:rsidR="009F0BE8" w:rsidRPr="007A1487" w:rsidRDefault="009F0BE8" w:rsidP="009F0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</w:t>
            </w:r>
            <w:proofErr w:type="spellStart"/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прединсталляционных</w:t>
            </w:r>
            <w:proofErr w:type="spellEnd"/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требованиях, необходимых для успешного запуска оборудования. Крупное оборудование, не предполагающее проведения сложных монтажных работ с </w:t>
            </w:r>
            <w:proofErr w:type="spellStart"/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прединсталляционной</w:t>
            </w:r>
            <w:proofErr w:type="spellEnd"/>
            <w:r w:rsidRPr="007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14:paraId="4AF58F86" w14:textId="7E15DEC0" w:rsidR="00D55B2E" w:rsidRDefault="00D55B2E">
      <w:pPr>
        <w:rPr>
          <w:rFonts w:ascii="Times New Roman" w:hAnsi="Times New Roman" w:cs="Times New Roman"/>
          <w:sz w:val="24"/>
          <w:szCs w:val="24"/>
        </w:rPr>
      </w:pPr>
    </w:p>
    <w:p w14:paraId="53F4EA8C" w14:textId="06CD64BB" w:rsidR="00D55B2E" w:rsidRPr="00C976C0" w:rsidRDefault="00D55B2E" w:rsidP="00D55B2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976C0">
        <w:rPr>
          <w:rFonts w:ascii="Times New Roman" w:hAnsi="Times New Roman" w:cs="Times New Roman"/>
          <w:b/>
          <w:sz w:val="24"/>
          <w:szCs w:val="24"/>
        </w:rPr>
        <w:t>Председатель тендерной комиссии:</w:t>
      </w:r>
      <w:r w:rsidRPr="00C976C0">
        <w:rPr>
          <w:rFonts w:ascii="Times New Roman" w:hAnsi="Times New Roman" w:cs="Times New Roman"/>
          <w:sz w:val="24"/>
          <w:szCs w:val="24"/>
        </w:rPr>
        <w:t xml:space="preserve"> Заместитель директора по лечебной части </w:t>
      </w:r>
      <w:r w:rsidRPr="00C976C0">
        <w:rPr>
          <w:rFonts w:ascii="Times New Roman" w:hAnsi="Times New Roman" w:cs="Times New Roman"/>
          <w:sz w:val="24"/>
          <w:szCs w:val="24"/>
          <w:lang w:val="kk-KZ"/>
        </w:rPr>
        <w:t>Абдымолдаева Жанат Алиакбаровна</w:t>
      </w:r>
      <w:r w:rsidRPr="00C976C0">
        <w:rPr>
          <w:rFonts w:ascii="Times New Roman" w:hAnsi="Times New Roman" w:cs="Times New Roman"/>
          <w:sz w:val="24"/>
          <w:szCs w:val="24"/>
        </w:rPr>
        <w:t>______________;</w:t>
      </w:r>
    </w:p>
    <w:p w14:paraId="75D6E7C7" w14:textId="77777777" w:rsidR="00D55B2E" w:rsidRPr="00C976C0" w:rsidRDefault="00D55B2E" w:rsidP="00D55B2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086C536" w14:textId="23252713" w:rsidR="00D55B2E" w:rsidRPr="00C976C0" w:rsidRDefault="00D55B2E" w:rsidP="00D55B2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976C0"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Pr="00C976C0">
        <w:rPr>
          <w:rFonts w:ascii="Times New Roman" w:hAnsi="Times New Roman" w:cs="Times New Roman"/>
          <w:sz w:val="24"/>
          <w:szCs w:val="24"/>
        </w:rPr>
        <w:t xml:space="preserve">: Заместитель директора по </w:t>
      </w:r>
      <w:r w:rsidRPr="00C976C0">
        <w:rPr>
          <w:rFonts w:ascii="Times New Roman" w:hAnsi="Times New Roman" w:cs="Times New Roman"/>
          <w:sz w:val="24"/>
          <w:szCs w:val="24"/>
          <w:lang w:val="kk-KZ"/>
        </w:rPr>
        <w:t>качеству медицинских услуг и внутреннего аудита Асубаева</w:t>
      </w:r>
      <w:r w:rsidR="00527F97" w:rsidRPr="00C976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76C0">
        <w:rPr>
          <w:rFonts w:ascii="Times New Roman" w:hAnsi="Times New Roman" w:cs="Times New Roman"/>
          <w:sz w:val="24"/>
          <w:szCs w:val="24"/>
          <w:lang w:val="kk-KZ"/>
        </w:rPr>
        <w:t>Гулзада</w:t>
      </w:r>
      <w:r w:rsidR="00527F97" w:rsidRPr="00C976C0">
        <w:rPr>
          <w:rFonts w:ascii="Times New Roman" w:hAnsi="Times New Roman" w:cs="Times New Roman"/>
          <w:sz w:val="24"/>
          <w:szCs w:val="24"/>
          <w:lang w:val="kk-KZ"/>
        </w:rPr>
        <w:t xml:space="preserve"> Советхановна</w:t>
      </w:r>
      <w:r w:rsidRPr="00C976C0">
        <w:rPr>
          <w:rFonts w:ascii="Times New Roman" w:hAnsi="Times New Roman" w:cs="Times New Roman"/>
          <w:sz w:val="24"/>
          <w:szCs w:val="24"/>
        </w:rPr>
        <w:t xml:space="preserve"> _______________;</w:t>
      </w:r>
    </w:p>
    <w:p w14:paraId="5D4895A3" w14:textId="77777777" w:rsidR="00D55B2E" w:rsidRPr="00C976C0" w:rsidRDefault="00D55B2E" w:rsidP="00D55B2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44A17312" w14:textId="6171851B" w:rsidR="00D55B2E" w:rsidRPr="00C976C0" w:rsidRDefault="00D55B2E" w:rsidP="00D55B2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976C0">
        <w:rPr>
          <w:rFonts w:ascii="Times New Roman" w:hAnsi="Times New Roman" w:cs="Times New Roman"/>
          <w:b/>
          <w:sz w:val="24"/>
          <w:szCs w:val="24"/>
        </w:rPr>
        <w:t>Член комиссии:</w:t>
      </w:r>
      <w:r w:rsidRPr="00C976C0">
        <w:rPr>
          <w:rFonts w:ascii="Times New Roman" w:hAnsi="Times New Roman" w:cs="Times New Roman"/>
          <w:sz w:val="24"/>
          <w:szCs w:val="24"/>
        </w:rPr>
        <w:t xml:space="preserve"> </w:t>
      </w:r>
      <w:r w:rsidRPr="00C976C0"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Заместитель директора по ОМД </w:t>
      </w:r>
      <w:r w:rsidR="00A81B48" w:rsidRPr="00C976C0">
        <w:rPr>
          <w:rFonts w:ascii="Times New Roman" w:hAnsi="Times New Roman" w:cs="Times New Roman"/>
          <w:sz w:val="24"/>
          <w:szCs w:val="24"/>
          <w:lang w:val="kk-KZ"/>
        </w:rPr>
        <w:t>Арынова Кульзада Ошакбаевна</w:t>
      </w:r>
      <w:r w:rsidRPr="00C976C0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C976C0" w:rsidRPr="00C976C0">
        <w:rPr>
          <w:rFonts w:ascii="Times New Roman" w:hAnsi="Times New Roman" w:cs="Times New Roman"/>
          <w:sz w:val="24"/>
          <w:szCs w:val="24"/>
        </w:rPr>
        <w:t>____</w:t>
      </w:r>
      <w:r w:rsidRPr="00C976C0">
        <w:rPr>
          <w:rFonts w:ascii="Times New Roman" w:hAnsi="Times New Roman" w:cs="Times New Roman"/>
          <w:sz w:val="24"/>
          <w:szCs w:val="24"/>
        </w:rPr>
        <w:t>;</w:t>
      </w:r>
    </w:p>
    <w:p w14:paraId="00C83FC0" w14:textId="77777777" w:rsidR="00D55B2E" w:rsidRPr="00C976C0" w:rsidRDefault="00D55B2E" w:rsidP="00D55B2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D4263CC" w14:textId="441350EC" w:rsidR="00D55B2E" w:rsidRPr="00C976C0" w:rsidRDefault="00D55B2E" w:rsidP="00D55B2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976C0">
        <w:rPr>
          <w:rFonts w:ascii="Times New Roman" w:hAnsi="Times New Roman" w:cs="Times New Roman"/>
          <w:b/>
          <w:sz w:val="24"/>
          <w:szCs w:val="24"/>
        </w:rPr>
        <w:t>Член комиссии:</w:t>
      </w:r>
      <w:r w:rsidRPr="00C976C0">
        <w:rPr>
          <w:rFonts w:ascii="Times New Roman" w:hAnsi="Times New Roman" w:cs="Times New Roman"/>
          <w:sz w:val="24"/>
          <w:szCs w:val="24"/>
        </w:rPr>
        <w:t xml:space="preserve"> Заместитель директора по экономической и административно-хозяйственному обеспечению</w:t>
      </w:r>
      <w:r w:rsidR="00A81B48" w:rsidRPr="00C976C0">
        <w:rPr>
          <w:rFonts w:ascii="Times New Roman" w:hAnsi="Times New Roman" w:cs="Times New Roman"/>
          <w:sz w:val="24"/>
          <w:szCs w:val="24"/>
        </w:rPr>
        <w:t xml:space="preserve"> </w:t>
      </w:r>
      <w:r w:rsidR="00A81B48" w:rsidRPr="00C976C0">
        <w:rPr>
          <w:rFonts w:ascii="Times New Roman" w:hAnsi="Times New Roman" w:cs="Times New Roman"/>
          <w:sz w:val="24"/>
          <w:szCs w:val="24"/>
          <w:lang w:val="kk-KZ"/>
        </w:rPr>
        <w:t>Жексембаева Асель Сейылкановна</w:t>
      </w:r>
      <w:r w:rsidR="00A830ED" w:rsidRPr="00C976C0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C976C0">
        <w:rPr>
          <w:rFonts w:ascii="Times New Roman" w:hAnsi="Times New Roman" w:cs="Times New Roman"/>
          <w:sz w:val="24"/>
          <w:szCs w:val="24"/>
        </w:rPr>
        <w:t>;</w:t>
      </w:r>
    </w:p>
    <w:p w14:paraId="16FB41AF" w14:textId="77777777" w:rsidR="00D55B2E" w:rsidRPr="00C976C0" w:rsidRDefault="00D55B2E" w:rsidP="00D55B2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40139ADF" w14:textId="402D3E6C" w:rsidR="00D55B2E" w:rsidRPr="00C976C0" w:rsidRDefault="00D55B2E" w:rsidP="00D55B2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976C0">
        <w:rPr>
          <w:rFonts w:ascii="Times New Roman" w:hAnsi="Times New Roman" w:cs="Times New Roman"/>
          <w:b/>
          <w:sz w:val="24"/>
          <w:szCs w:val="24"/>
        </w:rPr>
        <w:t>Член комиссии:</w:t>
      </w:r>
      <w:r w:rsidRPr="00C976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830ED" w:rsidRPr="00C976C0">
        <w:rPr>
          <w:rFonts w:ascii="Times New Roman" w:hAnsi="Times New Roman" w:cs="Times New Roman"/>
          <w:sz w:val="24"/>
          <w:szCs w:val="24"/>
          <w:lang w:val="kk-KZ"/>
        </w:rPr>
        <w:t>Врач неонатолог</w:t>
      </w:r>
      <w:r w:rsidRPr="00C976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30ED" w:rsidRPr="00C976C0">
        <w:rPr>
          <w:rFonts w:ascii="Times New Roman" w:hAnsi="Times New Roman" w:cs="Times New Roman"/>
          <w:sz w:val="24"/>
          <w:szCs w:val="24"/>
          <w:lang w:val="kk-KZ"/>
        </w:rPr>
        <w:t>Джетимекова Сая Илебековна</w:t>
      </w:r>
      <w:r w:rsidRPr="00C976C0">
        <w:rPr>
          <w:rFonts w:ascii="Times New Roman" w:hAnsi="Times New Roman" w:cs="Times New Roman"/>
          <w:sz w:val="24"/>
          <w:szCs w:val="24"/>
        </w:rPr>
        <w:t>________________;</w:t>
      </w:r>
    </w:p>
    <w:p w14:paraId="4B29395C" w14:textId="77777777" w:rsidR="00D55B2E" w:rsidRPr="00C976C0" w:rsidRDefault="00D55B2E" w:rsidP="00D55B2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78A6693" w14:textId="05D0566A" w:rsidR="00D55B2E" w:rsidRPr="00C976C0" w:rsidRDefault="00D55B2E" w:rsidP="00D55B2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976C0">
        <w:rPr>
          <w:rFonts w:ascii="Times New Roman" w:hAnsi="Times New Roman" w:cs="Times New Roman"/>
          <w:b/>
          <w:sz w:val="24"/>
          <w:szCs w:val="24"/>
        </w:rPr>
        <w:t>Секретарь</w:t>
      </w:r>
      <w:r w:rsidR="00162F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тендерной комиссии</w:t>
      </w:r>
      <w:bookmarkStart w:id="4" w:name="_GoBack"/>
      <w:bookmarkEnd w:id="4"/>
      <w:r w:rsidRPr="00C976C0">
        <w:rPr>
          <w:rFonts w:ascii="Times New Roman" w:hAnsi="Times New Roman" w:cs="Times New Roman"/>
          <w:b/>
          <w:sz w:val="24"/>
          <w:szCs w:val="24"/>
        </w:rPr>
        <w:t>:</w:t>
      </w:r>
      <w:r w:rsidRPr="00C976C0">
        <w:rPr>
          <w:rFonts w:ascii="Times New Roman" w:hAnsi="Times New Roman" w:cs="Times New Roman"/>
          <w:sz w:val="24"/>
          <w:szCs w:val="24"/>
        </w:rPr>
        <w:t xml:space="preserve"> </w:t>
      </w:r>
      <w:r w:rsidR="00C976C0" w:rsidRPr="00C976C0">
        <w:rPr>
          <w:rFonts w:ascii="Times New Roman" w:hAnsi="Times New Roman" w:cs="Times New Roman"/>
          <w:sz w:val="24"/>
          <w:szCs w:val="24"/>
        </w:rPr>
        <w:t>Бухгалтер</w:t>
      </w:r>
      <w:r w:rsidRPr="00C976C0">
        <w:rPr>
          <w:rFonts w:ascii="Times New Roman" w:hAnsi="Times New Roman" w:cs="Times New Roman"/>
          <w:sz w:val="24"/>
          <w:szCs w:val="24"/>
        </w:rPr>
        <w:t xml:space="preserve"> </w:t>
      </w:r>
      <w:r w:rsidR="00C976C0" w:rsidRPr="00C976C0">
        <w:rPr>
          <w:rFonts w:ascii="Times New Roman" w:hAnsi="Times New Roman" w:cs="Times New Roman"/>
          <w:sz w:val="24"/>
          <w:szCs w:val="24"/>
        </w:rPr>
        <w:t xml:space="preserve">отдела государственных закупок </w:t>
      </w:r>
      <w:proofErr w:type="spellStart"/>
      <w:r w:rsidR="00C976C0" w:rsidRPr="00C976C0">
        <w:rPr>
          <w:rFonts w:ascii="Times New Roman" w:hAnsi="Times New Roman" w:cs="Times New Roman"/>
          <w:sz w:val="24"/>
          <w:szCs w:val="24"/>
        </w:rPr>
        <w:t>Айдабулова</w:t>
      </w:r>
      <w:proofErr w:type="spellEnd"/>
      <w:r w:rsidR="00C976C0" w:rsidRPr="00C97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6C0" w:rsidRPr="00C976C0">
        <w:rPr>
          <w:rFonts w:ascii="Times New Roman" w:hAnsi="Times New Roman" w:cs="Times New Roman"/>
          <w:sz w:val="24"/>
          <w:szCs w:val="24"/>
        </w:rPr>
        <w:t>Асель</w:t>
      </w:r>
      <w:proofErr w:type="spellEnd"/>
      <w:r w:rsidR="00C976C0" w:rsidRPr="00C97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6C0" w:rsidRPr="00C976C0">
        <w:rPr>
          <w:rFonts w:ascii="Times New Roman" w:hAnsi="Times New Roman" w:cs="Times New Roman"/>
          <w:sz w:val="24"/>
          <w:szCs w:val="24"/>
        </w:rPr>
        <w:t>Нурлановна</w:t>
      </w:r>
      <w:proofErr w:type="spellEnd"/>
      <w:r w:rsidRPr="00C976C0">
        <w:rPr>
          <w:rFonts w:ascii="Times New Roman" w:hAnsi="Times New Roman" w:cs="Times New Roman"/>
          <w:sz w:val="24"/>
          <w:szCs w:val="24"/>
        </w:rPr>
        <w:t>_________</w:t>
      </w:r>
      <w:r w:rsidR="00C976C0" w:rsidRPr="00C976C0">
        <w:rPr>
          <w:rFonts w:ascii="Times New Roman" w:hAnsi="Times New Roman" w:cs="Times New Roman"/>
          <w:sz w:val="24"/>
          <w:szCs w:val="24"/>
        </w:rPr>
        <w:t>_______</w:t>
      </w:r>
      <w:r w:rsidR="00C976C0">
        <w:rPr>
          <w:rFonts w:ascii="Times New Roman" w:hAnsi="Times New Roman" w:cs="Times New Roman"/>
          <w:sz w:val="24"/>
          <w:szCs w:val="24"/>
        </w:rPr>
        <w:t>.</w:t>
      </w:r>
    </w:p>
    <w:p w14:paraId="280F7A31" w14:textId="77777777" w:rsidR="0008474E" w:rsidRPr="00C976C0" w:rsidRDefault="0008474E" w:rsidP="00D55B2E">
      <w:pPr>
        <w:rPr>
          <w:rFonts w:ascii="Times New Roman" w:hAnsi="Times New Roman" w:cs="Times New Roman"/>
          <w:sz w:val="24"/>
          <w:szCs w:val="24"/>
        </w:rPr>
      </w:pPr>
    </w:p>
    <w:sectPr w:rsidR="0008474E" w:rsidRPr="00C976C0" w:rsidSect="007A148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D0E"/>
    <w:multiLevelType w:val="hybridMultilevel"/>
    <w:tmpl w:val="986CF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823BE"/>
    <w:multiLevelType w:val="hybridMultilevel"/>
    <w:tmpl w:val="CB308346"/>
    <w:lvl w:ilvl="0" w:tplc="732009D2">
      <w:start w:val="1"/>
      <w:numFmt w:val="bullet"/>
      <w:lvlText w:val="-"/>
      <w:lvlJc w:val="left"/>
      <w:pPr>
        <w:ind w:left="1290" w:hanging="930"/>
      </w:pPr>
      <w:rPr>
        <w:rFonts w:ascii="Calibri" w:hAnsi="Calibri" w:hint="default"/>
      </w:rPr>
    </w:lvl>
    <w:lvl w:ilvl="1" w:tplc="2D72F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440B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69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44D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A70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44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0E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A738A"/>
    <w:multiLevelType w:val="hybridMultilevel"/>
    <w:tmpl w:val="B36A87C0"/>
    <w:lvl w:ilvl="0" w:tplc="4076433A">
      <w:start w:val="1"/>
      <w:numFmt w:val="decimal"/>
      <w:lvlText w:val="%1."/>
      <w:lvlJc w:val="left"/>
      <w:pPr>
        <w:ind w:left="474" w:hanging="358"/>
        <w:jc w:val="right"/>
      </w:pPr>
      <w:rPr>
        <w:rFonts w:ascii="Arial" w:eastAsia="Arial" w:hAnsi="Arial" w:hint="default"/>
        <w:b/>
        <w:bCs/>
        <w:w w:val="100"/>
        <w:sz w:val="28"/>
        <w:szCs w:val="28"/>
      </w:rPr>
    </w:lvl>
    <w:lvl w:ilvl="1" w:tplc="8180994A">
      <w:start w:val="8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sz w:val="24"/>
      </w:rPr>
    </w:lvl>
    <w:lvl w:ilvl="2" w:tplc="7A769D70">
      <w:start w:val="1"/>
      <w:numFmt w:val="bullet"/>
      <w:lvlText w:val="•"/>
      <w:lvlJc w:val="left"/>
      <w:pPr>
        <w:ind w:left="1785" w:hanging="360"/>
      </w:pPr>
      <w:rPr>
        <w:rFonts w:hint="default"/>
      </w:rPr>
    </w:lvl>
    <w:lvl w:ilvl="3" w:tplc="673CF04C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4" w:tplc="49F8383A">
      <w:start w:val="1"/>
      <w:numFmt w:val="bullet"/>
      <w:lvlText w:val="•"/>
      <w:lvlJc w:val="left"/>
      <w:pPr>
        <w:ind w:left="3675" w:hanging="360"/>
      </w:pPr>
      <w:rPr>
        <w:rFonts w:hint="default"/>
      </w:rPr>
    </w:lvl>
    <w:lvl w:ilvl="5" w:tplc="9BA69798">
      <w:start w:val="1"/>
      <w:numFmt w:val="bullet"/>
      <w:lvlText w:val="•"/>
      <w:lvlJc w:val="left"/>
      <w:pPr>
        <w:ind w:left="4620" w:hanging="360"/>
      </w:pPr>
      <w:rPr>
        <w:rFonts w:hint="default"/>
      </w:rPr>
    </w:lvl>
    <w:lvl w:ilvl="6" w:tplc="4B905452">
      <w:start w:val="1"/>
      <w:numFmt w:val="bullet"/>
      <w:lvlText w:val="•"/>
      <w:lvlJc w:val="left"/>
      <w:pPr>
        <w:ind w:left="5565" w:hanging="360"/>
      </w:pPr>
      <w:rPr>
        <w:rFonts w:hint="default"/>
      </w:rPr>
    </w:lvl>
    <w:lvl w:ilvl="7" w:tplc="5BCAEDA0">
      <w:start w:val="1"/>
      <w:numFmt w:val="bullet"/>
      <w:lvlText w:val="•"/>
      <w:lvlJc w:val="left"/>
      <w:pPr>
        <w:ind w:left="6510" w:hanging="360"/>
      </w:pPr>
      <w:rPr>
        <w:rFonts w:hint="default"/>
      </w:rPr>
    </w:lvl>
    <w:lvl w:ilvl="8" w:tplc="AF9477BA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</w:abstractNum>
  <w:abstractNum w:abstractNumId="3" w15:restartNumberingAfterBreak="0">
    <w:nsid w:val="032125B1"/>
    <w:multiLevelType w:val="hybridMultilevel"/>
    <w:tmpl w:val="233E4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145C7"/>
    <w:multiLevelType w:val="hybridMultilevel"/>
    <w:tmpl w:val="4EA47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95FEA"/>
    <w:multiLevelType w:val="hybridMultilevel"/>
    <w:tmpl w:val="DF3E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00215"/>
    <w:multiLevelType w:val="hybridMultilevel"/>
    <w:tmpl w:val="25BC2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49B8"/>
    <w:multiLevelType w:val="hybridMultilevel"/>
    <w:tmpl w:val="A912C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25B35"/>
    <w:multiLevelType w:val="hybridMultilevel"/>
    <w:tmpl w:val="14CC3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63042"/>
    <w:multiLevelType w:val="hybridMultilevel"/>
    <w:tmpl w:val="02840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69E9"/>
    <w:multiLevelType w:val="hybridMultilevel"/>
    <w:tmpl w:val="A548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63880"/>
    <w:multiLevelType w:val="hybridMultilevel"/>
    <w:tmpl w:val="A912C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020B2"/>
    <w:multiLevelType w:val="hybridMultilevel"/>
    <w:tmpl w:val="F3187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01BE6"/>
    <w:multiLevelType w:val="hybridMultilevel"/>
    <w:tmpl w:val="D5D6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23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977DB"/>
    <w:multiLevelType w:val="multilevel"/>
    <w:tmpl w:val="9B94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B478F"/>
    <w:multiLevelType w:val="hybridMultilevel"/>
    <w:tmpl w:val="132E2BF2"/>
    <w:lvl w:ilvl="0" w:tplc="8180994A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DB1F74"/>
    <w:multiLevelType w:val="hybridMultilevel"/>
    <w:tmpl w:val="DC227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E57A3"/>
    <w:multiLevelType w:val="hybridMultilevel"/>
    <w:tmpl w:val="F5BA8840"/>
    <w:lvl w:ilvl="0" w:tplc="8180994A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7CC5B49"/>
    <w:multiLevelType w:val="hybridMultilevel"/>
    <w:tmpl w:val="836AF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F3F22"/>
    <w:multiLevelType w:val="hybridMultilevel"/>
    <w:tmpl w:val="83BC3432"/>
    <w:lvl w:ilvl="0" w:tplc="8180994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2C82"/>
    <w:multiLevelType w:val="hybridMultilevel"/>
    <w:tmpl w:val="4AB6B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428A7"/>
    <w:multiLevelType w:val="multilevel"/>
    <w:tmpl w:val="7D84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9F05A1"/>
    <w:multiLevelType w:val="hybridMultilevel"/>
    <w:tmpl w:val="525E5014"/>
    <w:lvl w:ilvl="0" w:tplc="C8723DFA"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3CAC5999"/>
    <w:multiLevelType w:val="hybridMultilevel"/>
    <w:tmpl w:val="A9D49E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38D3C1C"/>
    <w:multiLevelType w:val="hybridMultilevel"/>
    <w:tmpl w:val="61D6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15E91"/>
    <w:multiLevelType w:val="hybridMultilevel"/>
    <w:tmpl w:val="30545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E01CA"/>
    <w:multiLevelType w:val="hybridMultilevel"/>
    <w:tmpl w:val="88F8212A"/>
    <w:lvl w:ilvl="0" w:tplc="732009D2">
      <w:start w:val="1"/>
      <w:numFmt w:val="bullet"/>
      <w:lvlText w:val="-"/>
      <w:lvlJc w:val="left"/>
      <w:pPr>
        <w:ind w:left="13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6104205B"/>
    <w:multiLevelType w:val="hybridMultilevel"/>
    <w:tmpl w:val="48986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F746D0"/>
    <w:multiLevelType w:val="hybridMultilevel"/>
    <w:tmpl w:val="97B47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D1930"/>
    <w:multiLevelType w:val="hybridMultilevel"/>
    <w:tmpl w:val="DD941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13EBB"/>
    <w:multiLevelType w:val="hybridMultilevel"/>
    <w:tmpl w:val="9EC6A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45AA3"/>
    <w:multiLevelType w:val="hybridMultilevel"/>
    <w:tmpl w:val="4FB65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2111D"/>
    <w:multiLevelType w:val="hybridMultilevel"/>
    <w:tmpl w:val="5A980A6E"/>
    <w:lvl w:ilvl="0" w:tplc="C8723DFA"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3" w15:restartNumberingAfterBreak="0">
    <w:nsid w:val="6F026640"/>
    <w:multiLevelType w:val="hybridMultilevel"/>
    <w:tmpl w:val="FC969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66BB5"/>
    <w:multiLevelType w:val="hybridMultilevel"/>
    <w:tmpl w:val="83028998"/>
    <w:lvl w:ilvl="0" w:tplc="C8723DFA">
      <w:numFmt w:val="bullet"/>
      <w:lvlText w:val="-"/>
      <w:lvlJc w:val="left"/>
      <w:pPr>
        <w:ind w:left="160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5" w15:restartNumberingAfterBreak="0">
    <w:nsid w:val="730A2328"/>
    <w:multiLevelType w:val="hybridMultilevel"/>
    <w:tmpl w:val="000E6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3425D"/>
    <w:multiLevelType w:val="hybridMultilevel"/>
    <w:tmpl w:val="51E8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E1728"/>
    <w:multiLevelType w:val="hybridMultilevel"/>
    <w:tmpl w:val="04BE3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85A3F"/>
    <w:multiLevelType w:val="hybridMultilevel"/>
    <w:tmpl w:val="F4BC8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70458"/>
    <w:multiLevelType w:val="multilevel"/>
    <w:tmpl w:val="8D50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3"/>
  </w:num>
  <w:num w:numId="3">
    <w:abstractNumId w:val="3"/>
  </w:num>
  <w:num w:numId="4">
    <w:abstractNumId w:val="36"/>
  </w:num>
  <w:num w:numId="5">
    <w:abstractNumId w:val="24"/>
  </w:num>
  <w:num w:numId="6">
    <w:abstractNumId w:val="12"/>
  </w:num>
  <w:num w:numId="7">
    <w:abstractNumId w:val="29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37"/>
  </w:num>
  <w:num w:numId="13">
    <w:abstractNumId w:val="20"/>
  </w:num>
  <w:num w:numId="14">
    <w:abstractNumId w:val="9"/>
  </w:num>
  <w:num w:numId="15">
    <w:abstractNumId w:val="18"/>
  </w:num>
  <w:num w:numId="16">
    <w:abstractNumId w:val="35"/>
  </w:num>
  <w:num w:numId="17">
    <w:abstractNumId w:val="8"/>
  </w:num>
  <w:num w:numId="18">
    <w:abstractNumId w:val="4"/>
  </w:num>
  <w:num w:numId="19">
    <w:abstractNumId w:val="25"/>
  </w:num>
  <w:num w:numId="20">
    <w:abstractNumId w:val="5"/>
  </w:num>
  <w:num w:numId="21">
    <w:abstractNumId w:val="7"/>
  </w:num>
  <w:num w:numId="22">
    <w:abstractNumId w:val="30"/>
  </w:num>
  <w:num w:numId="23">
    <w:abstractNumId w:val="33"/>
  </w:num>
  <w:num w:numId="24">
    <w:abstractNumId w:val="28"/>
  </w:num>
  <w:num w:numId="25">
    <w:abstractNumId w:val="31"/>
  </w:num>
  <w:num w:numId="26">
    <w:abstractNumId w:val="38"/>
  </w:num>
  <w:num w:numId="27">
    <w:abstractNumId w:val="23"/>
  </w:num>
  <w:num w:numId="28">
    <w:abstractNumId w:val="14"/>
  </w:num>
  <w:num w:numId="29">
    <w:abstractNumId w:val="16"/>
  </w:num>
  <w:num w:numId="30">
    <w:abstractNumId w:val="15"/>
  </w:num>
  <w:num w:numId="31">
    <w:abstractNumId w:val="17"/>
  </w:num>
  <w:num w:numId="32">
    <w:abstractNumId w:val="39"/>
  </w:num>
  <w:num w:numId="33">
    <w:abstractNumId w:val="21"/>
  </w:num>
  <w:num w:numId="34">
    <w:abstractNumId w:val="2"/>
  </w:num>
  <w:num w:numId="35">
    <w:abstractNumId w:val="19"/>
  </w:num>
  <w:num w:numId="36">
    <w:abstractNumId w:val="1"/>
  </w:num>
  <w:num w:numId="37">
    <w:abstractNumId w:val="26"/>
  </w:num>
  <w:num w:numId="38">
    <w:abstractNumId w:val="32"/>
  </w:num>
  <w:num w:numId="39">
    <w:abstractNumId w:val="22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40"/>
    <w:rsid w:val="00010575"/>
    <w:rsid w:val="00011B60"/>
    <w:rsid w:val="00026E3E"/>
    <w:rsid w:val="0002724E"/>
    <w:rsid w:val="00027F98"/>
    <w:rsid w:val="0005080B"/>
    <w:rsid w:val="000714AD"/>
    <w:rsid w:val="00075611"/>
    <w:rsid w:val="0008474E"/>
    <w:rsid w:val="00086BEB"/>
    <w:rsid w:val="000907FC"/>
    <w:rsid w:val="00094B3D"/>
    <w:rsid w:val="0009640C"/>
    <w:rsid w:val="00097B38"/>
    <w:rsid w:val="000C3E18"/>
    <w:rsid w:val="000C61B4"/>
    <w:rsid w:val="000D1F85"/>
    <w:rsid w:val="000D50D1"/>
    <w:rsid w:val="000D6907"/>
    <w:rsid w:val="000D7EF3"/>
    <w:rsid w:val="000F06EC"/>
    <w:rsid w:val="000F69B4"/>
    <w:rsid w:val="0013204C"/>
    <w:rsid w:val="00146199"/>
    <w:rsid w:val="0015251A"/>
    <w:rsid w:val="0015452D"/>
    <w:rsid w:val="00160A9F"/>
    <w:rsid w:val="00162F6A"/>
    <w:rsid w:val="00170C16"/>
    <w:rsid w:val="0017678C"/>
    <w:rsid w:val="001857C9"/>
    <w:rsid w:val="001B099C"/>
    <w:rsid w:val="001B1DC8"/>
    <w:rsid w:val="001B7AB3"/>
    <w:rsid w:val="001D5003"/>
    <w:rsid w:val="001E217C"/>
    <w:rsid w:val="001E760B"/>
    <w:rsid w:val="002046E4"/>
    <w:rsid w:val="002050C7"/>
    <w:rsid w:val="00231552"/>
    <w:rsid w:val="00247C0B"/>
    <w:rsid w:val="00250265"/>
    <w:rsid w:val="002817E1"/>
    <w:rsid w:val="0029670E"/>
    <w:rsid w:val="00297CD6"/>
    <w:rsid w:val="002B28F1"/>
    <w:rsid w:val="002C06DB"/>
    <w:rsid w:val="002C4C88"/>
    <w:rsid w:val="002C5569"/>
    <w:rsid w:val="002F21D1"/>
    <w:rsid w:val="002F41F2"/>
    <w:rsid w:val="003078D1"/>
    <w:rsid w:val="003252E3"/>
    <w:rsid w:val="00326293"/>
    <w:rsid w:val="00330165"/>
    <w:rsid w:val="00334ACA"/>
    <w:rsid w:val="003531E5"/>
    <w:rsid w:val="003561C8"/>
    <w:rsid w:val="0036428A"/>
    <w:rsid w:val="00373FC9"/>
    <w:rsid w:val="00384744"/>
    <w:rsid w:val="0039643A"/>
    <w:rsid w:val="00397B68"/>
    <w:rsid w:val="003A6093"/>
    <w:rsid w:val="003A639D"/>
    <w:rsid w:val="003A6B7C"/>
    <w:rsid w:val="003B0E43"/>
    <w:rsid w:val="003C4452"/>
    <w:rsid w:val="003F0A09"/>
    <w:rsid w:val="00421F9E"/>
    <w:rsid w:val="00424F6A"/>
    <w:rsid w:val="00425BAF"/>
    <w:rsid w:val="00445DA3"/>
    <w:rsid w:val="00450F2C"/>
    <w:rsid w:val="00460291"/>
    <w:rsid w:val="004711C2"/>
    <w:rsid w:val="004713E7"/>
    <w:rsid w:val="00474873"/>
    <w:rsid w:val="004813A5"/>
    <w:rsid w:val="00492AC6"/>
    <w:rsid w:val="00494691"/>
    <w:rsid w:val="00494C0C"/>
    <w:rsid w:val="004A24EF"/>
    <w:rsid w:val="004A7D53"/>
    <w:rsid w:val="004C1EB9"/>
    <w:rsid w:val="004C5157"/>
    <w:rsid w:val="004D013D"/>
    <w:rsid w:val="004D7DF3"/>
    <w:rsid w:val="004E1A6F"/>
    <w:rsid w:val="0050546E"/>
    <w:rsid w:val="0052124F"/>
    <w:rsid w:val="0052410B"/>
    <w:rsid w:val="00527F97"/>
    <w:rsid w:val="00554977"/>
    <w:rsid w:val="00574D40"/>
    <w:rsid w:val="005756C8"/>
    <w:rsid w:val="00590A5A"/>
    <w:rsid w:val="005B1F53"/>
    <w:rsid w:val="005B213A"/>
    <w:rsid w:val="005C4259"/>
    <w:rsid w:val="005D3C57"/>
    <w:rsid w:val="005E00AD"/>
    <w:rsid w:val="005E2FF8"/>
    <w:rsid w:val="00621FC9"/>
    <w:rsid w:val="00642FD7"/>
    <w:rsid w:val="0064572A"/>
    <w:rsid w:val="00650330"/>
    <w:rsid w:val="00655525"/>
    <w:rsid w:val="00655E84"/>
    <w:rsid w:val="006804F8"/>
    <w:rsid w:val="00682A0F"/>
    <w:rsid w:val="00684852"/>
    <w:rsid w:val="006A4883"/>
    <w:rsid w:val="006C351B"/>
    <w:rsid w:val="006E3402"/>
    <w:rsid w:val="006E3961"/>
    <w:rsid w:val="006E4F34"/>
    <w:rsid w:val="00704F0B"/>
    <w:rsid w:val="00713EEC"/>
    <w:rsid w:val="00736B9A"/>
    <w:rsid w:val="0074731B"/>
    <w:rsid w:val="00766548"/>
    <w:rsid w:val="00775E40"/>
    <w:rsid w:val="007914B3"/>
    <w:rsid w:val="007922E9"/>
    <w:rsid w:val="007A1487"/>
    <w:rsid w:val="007A6653"/>
    <w:rsid w:val="007A77F1"/>
    <w:rsid w:val="007C049A"/>
    <w:rsid w:val="007D3336"/>
    <w:rsid w:val="007F5C6A"/>
    <w:rsid w:val="008009C7"/>
    <w:rsid w:val="008122D7"/>
    <w:rsid w:val="0081520E"/>
    <w:rsid w:val="008162F2"/>
    <w:rsid w:val="00820CBF"/>
    <w:rsid w:val="008303B3"/>
    <w:rsid w:val="0083708B"/>
    <w:rsid w:val="00852527"/>
    <w:rsid w:val="008545AE"/>
    <w:rsid w:val="00855594"/>
    <w:rsid w:val="008643CA"/>
    <w:rsid w:val="0086491E"/>
    <w:rsid w:val="00877AFB"/>
    <w:rsid w:val="008A47BE"/>
    <w:rsid w:val="008B3B01"/>
    <w:rsid w:val="008C1617"/>
    <w:rsid w:val="008D187C"/>
    <w:rsid w:val="008D56F5"/>
    <w:rsid w:val="008D5FBC"/>
    <w:rsid w:val="008E4FB6"/>
    <w:rsid w:val="008F0421"/>
    <w:rsid w:val="008F7267"/>
    <w:rsid w:val="0090026A"/>
    <w:rsid w:val="009347CE"/>
    <w:rsid w:val="009368D8"/>
    <w:rsid w:val="00945C1A"/>
    <w:rsid w:val="00947729"/>
    <w:rsid w:val="00950D16"/>
    <w:rsid w:val="00956262"/>
    <w:rsid w:val="0096455F"/>
    <w:rsid w:val="009843C1"/>
    <w:rsid w:val="00991A2E"/>
    <w:rsid w:val="00997C73"/>
    <w:rsid w:val="009A2E79"/>
    <w:rsid w:val="009A5A60"/>
    <w:rsid w:val="009B3F98"/>
    <w:rsid w:val="009C0FD5"/>
    <w:rsid w:val="009D3173"/>
    <w:rsid w:val="009D31E7"/>
    <w:rsid w:val="009E79E3"/>
    <w:rsid w:val="009F0BE8"/>
    <w:rsid w:val="00A24817"/>
    <w:rsid w:val="00A37297"/>
    <w:rsid w:val="00A37FF6"/>
    <w:rsid w:val="00A413FA"/>
    <w:rsid w:val="00A762BB"/>
    <w:rsid w:val="00A76EF9"/>
    <w:rsid w:val="00A81B48"/>
    <w:rsid w:val="00A830ED"/>
    <w:rsid w:val="00AA77E4"/>
    <w:rsid w:val="00AC357F"/>
    <w:rsid w:val="00AD7FFB"/>
    <w:rsid w:val="00AE16E7"/>
    <w:rsid w:val="00AE419B"/>
    <w:rsid w:val="00AE4E66"/>
    <w:rsid w:val="00B006B4"/>
    <w:rsid w:val="00B01136"/>
    <w:rsid w:val="00B13DC1"/>
    <w:rsid w:val="00B14D81"/>
    <w:rsid w:val="00B21E41"/>
    <w:rsid w:val="00B43E7A"/>
    <w:rsid w:val="00B45D88"/>
    <w:rsid w:val="00B577D5"/>
    <w:rsid w:val="00B654F8"/>
    <w:rsid w:val="00B67AE4"/>
    <w:rsid w:val="00B70D80"/>
    <w:rsid w:val="00B90AF7"/>
    <w:rsid w:val="00BB05BC"/>
    <w:rsid w:val="00BC58E8"/>
    <w:rsid w:val="00BE017F"/>
    <w:rsid w:val="00BE10BA"/>
    <w:rsid w:val="00BE54AD"/>
    <w:rsid w:val="00BF2D0B"/>
    <w:rsid w:val="00BF5AFF"/>
    <w:rsid w:val="00C01EA6"/>
    <w:rsid w:val="00C03A70"/>
    <w:rsid w:val="00C12902"/>
    <w:rsid w:val="00C40740"/>
    <w:rsid w:val="00C43769"/>
    <w:rsid w:val="00C43ED3"/>
    <w:rsid w:val="00C47A32"/>
    <w:rsid w:val="00C524AD"/>
    <w:rsid w:val="00C56FB4"/>
    <w:rsid w:val="00C57261"/>
    <w:rsid w:val="00C605EB"/>
    <w:rsid w:val="00C65C81"/>
    <w:rsid w:val="00C66370"/>
    <w:rsid w:val="00C8717E"/>
    <w:rsid w:val="00C976C0"/>
    <w:rsid w:val="00CA62B6"/>
    <w:rsid w:val="00CB389E"/>
    <w:rsid w:val="00CD0500"/>
    <w:rsid w:val="00CD3647"/>
    <w:rsid w:val="00D07B4D"/>
    <w:rsid w:val="00D15E99"/>
    <w:rsid w:val="00D52435"/>
    <w:rsid w:val="00D53414"/>
    <w:rsid w:val="00D55B2E"/>
    <w:rsid w:val="00D61CAE"/>
    <w:rsid w:val="00D66A13"/>
    <w:rsid w:val="00D70FD6"/>
    <w:rsid w:val="00D71126"/>
    <w:rsid w:val="00D72E5F"/>
    <w:rsid w:val="00D84DA5"/>
    <w:rsid w:val="00D92B10"/>
    <w:rsid w:val="00D9304F"/>
    <w:rsid w:val="00D95246"/>
    <w:rsid w:val="00D952B5"/>
    <w:rsid w:val="00D97CE1"/>
    <w:rsid w:val="00DB1AD8"/>
    <w:rsid w:val="00DB440A"/>
    <w:rsid w:val="00DC7999"/>
    <w:rsid w:val="00DE42BC"/>
    <w:rsid w:val="00E03205"/>
    <w:rsid w:val="00E07F1C"/>
    <w:rsid w:val="00E1383F"/>
    <w:rsid w:val="00E33D88"/>
    <w:rsid w:val="00E34398"/>
    <w:rsid w:val="00E34F1F"/>
    <w:rsid w:val="00E5510A"/>
    <w:rsid w:val="00E64591"/>
    <w:rsid w:val="00E67807"/>
    <w:rsid w:val="00E7679D"/>
    <w:rsid w:val="00EA44D2"/>
    <w:rsid w:val="00ED2A86"/>
    <w:rsid w:val="00EE6370"/>
    <w:rsid w:val="00EF306B"/>
    <w:rsid w:val="00EF404B"/>
    <w:rsid w:val="00F03497"/>
    <w:rsid w:val="00F66ECA"/>
    <w:rsid w:val="00F905B2"/>
    <w:rsid w:val="00F90F62"/>
    <w:rsid w:val="00FC73A1"/>
    <w:rsid w:val="00FD734C"/>
    <w:rsid w:val="00FE1F73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C7A7"/>
  <w15:chartTrackingRefBased/>
  <w15:docId w15:val="{9D6867F7-EB95-40C8-896B-7D67CD10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D40"/>
    <w:pPr>
      <w:suppressAutoHyphens/>
      <w:spacing w:after="200" w:line="276" w:lineRule="auto"/>
    </w:pPr>
    <w:rPr>
      <w:rFonts w:ascii="Calibri" w:eastAsia="Calibri" w:hAnsi="Calibri" w:cs="Calibri"/>
      <w:lang w:val="ru-RU" w:eastAsia="ar-SA"/>
    </w:rPr>
  </w:style>
  <w:style w:type="paragraph" w:styleId="1">
    <w:name w:val="heading 1"/>
    <w:basedOn w:val="a"/>
    <w:next w:val="a"/>
    <w:link w:val="10"/>
    <w:qFormat/>
    <w:rsid w:val="00574D40"/>
    <w:pPr>
      <w:keepNext/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4"/>
      <w:lang w:val="en-US" w:eastAsia="de-D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E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D40"/>
    <w:rPr>
      <w:rFonts w:ascii="Arial" w:eastAsia="Times New Roman" w:hAnsi="Arial" w:cs="Arial"/>
      <w:b/>
      <w:bCs/>
      <w:sz w:val="28"/>
      <w:szCs w:val="24"/>
      <w:lang w:eastAsia="de-DE"/>
    </w:rPr>
  </w:style>
  <w:style w:type="character" w:customStyle="1" w:styleId="Absatz-Standardschriftart">
    <w:name w:val="Absatz-Standardschriftart"/>
    <w:rsid w:val="00574D40"/>
  </w:style>
  <w:style w:type="character" w:customStyle="1" w:styleId="11">
    <w:name w:val="Основной шрифт абзаца1"/>
    <w:rsid w:val="00574D40"/>
  </w:style>
  <w:style w:type="character" w:customStyle="1" w:styleId="apple-style-span">
    <w:name w:val="apple-style-span"/>
    <w:basedOn w:val="11"/>
    <w:rsid w:val="00574D40"/>
  </w:style>
  <w:style w:type="paragraph" w:customStyle="1" w:styleId="12">
    <w:name w:val="Заголовок1"/>
    <w:basedOn w:val="a"/>
    <w:next w:val="a3"/>
    <w:rsid w:val="00574D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rsid w:val="00574D40"/>
    <w:pPr>
      <w:spacing w:after="120"/>
    </w:pPr>
  </w:style>
  <w:style w:type="character" w:customStyle="1" w:styleId="a4">
    <w:name w:val="Основной текст Знак"/>
    <w:basedOn w:val="a0"/>
    <w:link w:val="a3"/>
    <w:rsid w:val="00574D40"/>
    <w:rPr>
      <w:rFonts w:ascii="Calibri" w:eastAsia="Calibri" w:hAnsi="Calibri" w:cs="Calibri"/>
      <w:lang w:val="ru-RU" w:eastAsia="ar-SA"/>
    </w:rPr>
  </w:style>
  <w:style w:type="paragraph" w:styleId="a5">
    <w:name w:val="List"/>
    <w:basedOn w:val="a3"/>
    <w:rsid w:val="00574D40"/>
    <w:rPr>
      <w:rFonts w:ascii="Arial" w:hAnsi="Arial" w:cs="Mangal"/>
    </w:rPr>
  </w:style>
  <w:style w:type="paragraph" w:customStyle="1" w:styleId="13">
    <w:name w:val="Название1"/>
    <w:basedOn w:val="a"/>
    <w:rsid w:val="00574D4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4">
    <w:name w:val="Указатель1"/>
    <w:basedOn w:val="a"/>
    <w:rsid w:val="00574D40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rsid w:val="00574D40"/>
    <w:pPr>
      <w:suppressLineNumbers/>
    </w:pPr>
  </w:style>
  <w:style w:type="paragraph" w:customStyle="1" w:styleId="a7">
    <w:name w:val="Заголовок таблицы"/>
    <w:basedOn w:val="a6"/>
    <w:rsid w:val="00574D40"/>
    <w:pPr>
      <w:jc w:val="center"/>
    </w:pPr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574D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74D40"/>
    <w:rPr>
      <w:rFonts w:ascii="Calibri" w:eastAsia="Calibri" w:hAnsi="Calibri" w:cs="Calibri"/>
      <w:lang w:val="ru-RU" w:eastAsia="ar-SA"/>
    </w:rPr>
  </w:style>
  <w:style w:type="paragraph" w:styleId="a8">
    <w:name w:val="No Spacing"/>
    <w:aliases w:val="Мой"/>
    <w:link w:val="a9"/>
    <w:uiPriority w:val="1"/>
    <w:qFormat/>
    <w:rsid w:val="00574D40"/>
    <w:pPr>
      <w:suppressAutoHyphens/>
      <w:spacing w:after="0" w:line="240" w:lineRule="auto"/>
    </w:pPr>
    <w:rPr>
      <w:rFonts w:ascii="Calibri" w:eastAsia="Calibri" w:hAnsi="Calibri" w:cs="Calibri"/>
      <w:lang w:val="ru-RU"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574D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74D40"/>
    <w:rPr>
      <w:rFonts w:ascii="Calibri" w:eastAsia="Calibri" w:hAnsi="Calibri" w:cs="Calibri"/>
      <w:lang w:val="ru-RU" w:eastAsia="ar-SA"/>
    </w:rPr>
  </w:style>
  <w:style w:type="paragraph" w:customStyle="1" w:styleId="aa">
    <w:name w:val="....... (...)"/>
    <w:basedOn w:val="a"/>
    <w:next w:val="a"/>
    <w:rsid w:val="00574D40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b">
    <w:name w:val="Normal (Web)"/>
    <w:aliases w:val="Обычный (Web)"/>
    <w:basedOn w:val="a"/>
    <w:uiPriority w:val="99"/>
    <w:unhideWhenUsed/>
    <w:rsid w:val="00574D4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74D40"/>
    <w:rPr>
      <w:b/>
      <w:bCs/>
    </w:rPr>
  </w:style>
  <w:style w:type="paragraph" w:styleId="ad">
    <w:name w:val="List Paragraph"/>
    <w:basedOn w:val="a"/>
    <w:uiPriority w:val="34"/>
    <w:qFormat/>
    <w:rsid w:val="00574D40"/>
    <w:pPr>
      <w:ind w:left="720"/>
      <w:contextualSpacing/>
    </w:pPr>
  </w:style>
  <w:style w:type="paragraph" w:styleId="ae">
    <w:name w:val="caption"/>
    <w:basedOn w:val="a"/>
    <w:next w:val="a"/>
    <w:uiPriority w:val="35"/>
    <w:unhideWhenUsed/>
    <w:qFormat/>
    <w:rsid w:val="00574D4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574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74D40"/>
    <w:rPr>
      <w:rFonts w:ascii="Tahoma" w:eastAsia="Calibri" w:hAnsi="Tahoma" w:cs="Tahoma"/>
      <w:sz w:val="16"/>
      <w:szCs w:val="16"/>
      <w:lang w:val="ru-RU" w:eastAsia="ar-SA"/>
    </w:rPr>
  </w:style>
  <w:style w:type="paragraph" w:customStyle="1" w:styleId="H-TextFormat">
    <w:name w:val="H-TextFormat"/>
    <w:next w:val="a"/>
    <w:uiPriority w:val="99"/>
    <w:qFormat/>
    <w:rsid w:val="00574D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Anrede1IhrZeichen">
    <w:name w:val="Anrede1IhrZeichen"/>
    <w:rsid w:val="00574D40"/>
    <w:rPr>
      <w:rFonts w:ascii="Arial" w:hAnsi="Arial"/>
      <w:sz w:val="22"/>
    </w:rPr>
  </w:style>
  <w:style w:type="paragraph" w:styleId="af1">
    <w:name w:val="header"/>
    <w:basedOn w:val="a"/>
    <w:link w:val="af2"/>
    <w:uiPriority w:val="99"/>
    <w:unhideWhenUsed/>
    <w:rsid w:val="00574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74D40"/>
    <w:rPr>
      <w:rFonts w:ascii="Calibri" w:eastAsia="Calibri" w:hAnsi="Calibri" w:cs="Calibri"/>
      <w:lang w:val="ru-RU" w:eastAsia="ar-SA"/>
    </w:rPr>
  </w:style>
  <w:style w:type="paragraph" w:styleId="af3">
    <w:name w:val="footer"/>
    <w:basedOn w:val="a"/>
    <w:link w:val="af4"/>
    <w:uiPriority w:val="99"/>
    <w:unhideWhenUsed/>
    <w:rsid w:val="00574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74D40"/>
    <w:rPr>
      <w:rFonts w:ascii="Calibri" w:eastAsia="Calibri" w:hAnsi="Calibri" w:cs="Calibri"/>
      <w:lang w:val="ru-RU" w:eastAsia="ar-SA"/>
    </w:rPr>
  </w:style>
  <w:style w:type="paragraph" w:customStyle="1" w:styleId="scfgruss">
    <w:name w:val="scf_gruss"/>
    <w:basedOn w:val="a"/>
    <w:rsid w:val="00574D40"/>
    <w:pPr>
      <w:keepNext/>
      <w:keepLines/>
      <w:tabs>
        <w:tab w:val="left" w:pos="5387"/>
      </w:tabs>
      <w:suppressAutoHyphens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 w:eastAsia="de-DE"/>
    </w:rPr>
  </w:style>
  <w:style w:type="paragraph" w:customStyle="1" w:styleId="scfnutzer">
    <w:name w:val="scfnutzer"/>
    <w:basedOn w:val="a"/>
    <w:rsid w:val="00574D40"/>
    <w:pPr>
      <w:suppressAutoHyphens w:val="0"/>
      <w:spacing w:after="0" w:line="180" w:lineRule="exact"/>
    </w:pPr>
    <w:rPr>
      <w:rFonts w:ascii="Arial" w:eastAsia="Times New Roman" w:hAnsi="Arial" w:cs="Times New Roman"/>
      <w:noProof/>
      <w:sz w:val="16"/>
      <w:szCs w:val="20"/>
      <w:lang w:val="en-US" w:eastAsia="de-DE"/>
    </w:rPr>
  </w:style>
  <w:style w:type="paragraph" w:customStyle="1" w:styleId="scfAnschrift">
    <w:name w:val="scfAnschrift"/>
    <w:basedOn w:val="a"/>
    <w:rsid w:val="00574D40"/>
    <w:pPr>
      <w:tabs>
        <w:tab w:val="left" w:pos="1134"/>
      </w:tabs>
      <w:suppressAutoHyphens w:val="0"/>
      <w:spacing w:after="0" w:line="220" w:lineRule="exact"/>
    </w:pPr>
    <w:rPr>
      <w:rFonts w:ascii="Arial" w:eastAsia="Times New Roman" w:hAnsi="Arial" w:cs="Times New Roman"/>
      <w:noProof/>
      <w:sz w:val="20"/>
      <w:szCs w:val="20"/>
      <w:lang w:val="en-US" w:eastAsia="de-DE"/>
    </w:rPr>
  </w:style>
  <w:style w:type="paragraph" w:customStyle="1" w:styleId="scfan">
    <w:name w:val="scf_an"/>
    <w:basedOn w:val="scfAnschrift"/>
    <w:next w:val="scfAnschrift"/>
    <w:rsid w:val="00574D40"/>
    <w:pPr>
      <w:spacing w:before="60"/>
    </w:pPr>
  </w:style>
  <w:style w:type="paragraph" w:customStyle="1" w:styleId="scfuz">
    <w:name w:val="scf_uz"/>
    <w:basedOn w:val="scfnutzer"/>
    <w:rsid w:val="00574D40"/>
  </w:style>
  <w:style w:type="paragraph" w:customStyle="1" w:styleId="Default">
    <w:name w:val="Default"/>
    <w:rsid w:val="004A24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713EE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ar-SA"/>
    </w:rPr>
  </w:style>
  <w:style w:type="character" w:customStyle="1" w:styleId="a9">
    <w:name w:val="Без интервала Знак"/>
    <w:aliases w:val="Мой Знак"/>
    <w:link w:val="a8"/>
    <w:uiPriority w:val="1"/>
    <w:locked/>
    <w:rsid w:val="003078D1"/>
    <w:rPr>
      <w:rFonts w:ascii="Calibri" w:eastAsia="Calibri" w:hAnsi="Calibri" w:cs="Calibri"/>
      <w:lang w:val="ru-RU" w:eastAsia="ar-SA"/>
    </w:rPr>
  </w:style>
  <w:style w:type="character" w:styleId="af5">
    <w:name w:val="Hyperlink"/>
    <w:basedOn w:val="a0"/>
    <w:uiPriority w:val="99"/>
    <w:unhideWhenUsed/>
    <w:rsid w:val="00E34F1F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11B60"/>
    <w:pPr>
      <w:widowControl w:val="0"/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ED53B-5B17-4383-BC58-2944E447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15</Pages>
  <Words>3940</Words>
  <Characters>22460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Abdyrakhmanov, Asset (SHS EMEA RCA KAZ)</dc:creator>
  <cp:keywords/>
  <dc:description/>
  <cp:lastModifiedBy>Пользователь Windows</cp:lastModifiedBy>
  <cp:revision>28</cp:revision>
  <cp:lastPrinted>2021-03-04T10:01:00Z</cp:lastPrinted>
  <dcterms:created xsi:type="dcterms:W3CDTF">2024-08-17T14:12:00Z</dcterms:created>
  <dcterms:modified xsi:type="dcterms:W3CDTF">2024-10-10T00:13:00Z</dcterms:modified>
</cp:coreProperties>
</file>