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№14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«15»  февраля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0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134"/>
        <w:gridCol w:w="1559"/>
        <w:gridCol w:w="2126"/>
        <w:gridCol w:w="1710"/>
        <w:gridCol w:w="2117"/>
        <w:gridCol w:w="1975"/>
      </w:tblGrid>
      <w:tr w:rsidR="001B7B27" w:rsidTr="001B7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1B7B27" w:rsidTr="001B7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Борный спирт 1% Раствор спиртовой 3 % 30 мл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1 414,20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Нет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1B7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Цефтриаксон (Авиксон 1,0)Порошок для приготовления раствора для инъекций, 1г,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2 802 360,00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ТОО «АВИЦЕНА -ЛТД»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934</w:t>
            </w:r>
          </w:p>
        </w:tc>
      </w:tr>
      <w:tr w:rsidR="001B7B27" w:rsidTr="001B7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r>
              <w:t>Цефтриаксон (Роцефин1,0)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3678,15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183 907,50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1B7B27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Фитоменадион Амри-К Раствор для внутримышечного введениям 10 мг/мл, 1мл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132 740,00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1B7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Активированный уголь Уголь активированный Таблетки 0.25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5 870,00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1B7B27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22 960,00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1B7B27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jc w:val="center"/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3 149 251,70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        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ТОО «АВИЦЕНА -ЛТД», РК, г. Алматы, ул. Радлов 65, офис 203  от  15.02.2022г., в 10ч-10 м.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6"/>
        </w:numPr>
        <w:ind w:left="1495"/>
        <w:rPr>
          <w:rFonts w:ascii="Times New Roman" w:hAnsi="Times New Roman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ТОО «АВИЦЕНА -ЛТД», РК, г. Алматы, ул. Радлов 65, офис 203        </w:t>
      </w:r>
      <w:r>
        <w:rPr>
          <w:rFonts w:ascii="Times New Roman" w:hAnsi="Times New Roman"/>
          <w:b/>
          <w:lang w:val="kk-KZ" w:eastAsia="ru-RU"/>
        </w:rPr>
        <w:t>(лоты №2 ) сумма договора: 2 802 000,00 тенге</w:t>
      </w:r>
      <w:r>
        <w:rPr>
          <w:rFonts w:ascii="Times New Roman" w:hAnsi="Times New Roman"/>
          <w:lang w:val="kk-KZ" w:eastAsia="ru-RU"/>
        </w:rPr>
        <w:t xml:space="preserve"> 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>
        <w:rPr>
          <w:rFonts w:ascii="Times New Roman" w:hAnsi="Times New Roman"/>
          <w:lang w:val="kk-KZ"/>
        </w:rPr>
        <w:t>«22</w:t>
      </w:r>
      <w:r>
        <w:rPr>
          <w:rFonts w:ascii="Times New Roman" w:hAnsi="Times New Roman"/>
        </w:rPr>
        <w:t>»  февраля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  <w:bookmarkStart w:id="0" w:name="_GoBack"/>
      <w:bookmarkEnd w:id="0"/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9D" w:rsidRDefault="003F3D9D" w:rsidP="00233E55">
      <w:pPr>
        <w:spacing w:after="0" w:line="240" w:lineRule="auto"/>
      </w:pPr>
      <w:r>
        <w:separator/>
      </w:r>
    </w:p>
  </w:endnote>
  <w:endnote w:type="continuationSeparator" w:id="0">
    <w:p w:rsidR="003F3D9D" w:rsidRDefault="003F3D9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9D" w:rsidRDefault="003F3D9D" w:rsidP="00233E55">
      <w:pPr>
        <w:spacing w:after="0" w:line="240" w:lineRule="auto"/>
      </w:pPr>
      <w:r>
        <w:separator/>
      </w:r>
    </w:p>
  </w:footnote>
  <w:footnote w:type="continuationSeparator" w:id="0">
    <w:p w:rsidR="003F3D9D" w:rsidRDefault="003F3D9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43124-7A2E-4879-8528-F943BE5B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191</cp:revision>
  <cp:lastPrinted>2022-02-10T10:46:00Z</cp:lastPrinted>
  <dcterms:created xsi:type="dcterms:W3CDTF">2021-07-27T04:19:00Z</dcterms:created>
  <dcterms:modified xsi:type="dcterms:W3CDTF">2022-02-16T10:04:00Z</dcterms:modified>
</cp:coreProperties>
</file>